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168/2025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90079</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077/2025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 xml:space="preserve">Menor preço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09/10</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em fornecimento e serviço de recarga de cartuchos e toners para impressora a jato de tinta e impressoras a laser, incluindo troca de chips e cilindros de impressão, bem como aquisição de novos quando forem necessários, para atender às demandas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R$ 192.499,44</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78F989B5">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079/2025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168/2025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09/10/2025</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168/2025</w:t>
      </w:r>
      <w:r>
        <w:rPr>
          <w:rFonts w:hint="default" w:ascii="Arial" w:hAnsi="Arial" w:cs="Arial"/>
          <w:sz w:val="18"/>
          <w:szCs w:val="18"/>
        </w:rPr>
        <w:t xml:space="preserve"> para Sistema de Registro de Preços n° </w:t>
      </w:r>
      <w:r>
        <w:rPr>
          <w:rFonts w:hint="default" w:ascii="Arial" w:hAnsi="Arial" w:cs="Arial"/>
          <w:sz w:val="18"/>
          <w:szCs w:val="18"/>
          <w:lang w:val="pt-BR"/>
        </w:rPr>
        <w:t>077/2025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079/2025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empresa especializada em fornecimento e serviço de recarga de cartuchos e toners para impressora a jato de tinta e impressoras a laser, incluindo troca de chips e cilindros de impressão, bem como aquisição de novos quando forem necessários, para atender às demandas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empresa especializada em fornecimento e serviço de recarga de cartuchos e toners para impressora a jato de tinta e impressoras a laser, incluindo troca de chips e cilindros de impressão, bem como aquisição de novos quando forem necessários, para atender às demandas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2EDEA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1ED99D8E">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lang w:val="pt-BR"/>
              </w:rPr>
              <w:t xml:space="preserve">Secretaria </w:t>
            </w:r>
          </w:p>
        </w:tc>
        <w:tc>
          <w:tcPr>
            <w:tcW w:w="4884" w:type="dxa"/>
            <w:shd w:val="clear" w:color="auto" w:fill="D8D8D8" w:themeFill="background1" w:themeFillShade="D9"/>
            <w:vAlign w:val="center"/>
          </w:tcPr>
          <w:p w14:paraId="777CF013">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lang w:val="pt-BR"/>
              </w:rPr>
              <w:t>Centro de custo</w:t>
            </w:r>
          </w:p>
        </w:tc>
      </w:tr>
      <w:tr w14:paraId="5930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69048ED9">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sz w:val="18"/>
                <w:szCs w:val="18"/>
                <w:highlight w:val="none"/>
              </w:rPr>
              <w:t xml:space="preserve">Secretaria de </w:t>
            </w:r>
            <w:r>
              <w:rPr>
                <w:rFonts w:hint="default" w:ascii="Arial" w:hAnsi="Arial" w:cs="Arial"/>
                <w:sz w:val="18"/>
                <w:szCs w:val="18"/>
                <w:highlight w:val="none"/>
                <w:lang w:val="pt-BR"/>
              </w:rPr>
              <w:t>Administração</w:t>
            </w:r>
          </w:p>
        </w:tc>
        <w:tc>
          <w:tcPr>
            <w:tcW w:w="4884" w:type="dxa"/>
            <w:vAlign w:val="center"/>
          </w:tcPr>
          <w:p w14:paraId="633885A5">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02</w:t>
            </w:r>
          </w:p>
        </w:tc>
      </w:tr>
      <w:tr w14:paraId="7077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406BB5B">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sz w:val="18"/>
                <w:szCs w:val="18"/>
                <w:highlight w:val="none"/>
                <w:lang w:val="pt-BR"/>
              </w:rPr>
            </w:pPr>
            <w:r>
              <w:rPr>
                <w:rFonts w:hint="default" w:ascii="Arial" w:hAnsi="Arial" w:cs="Arial"/>
                <w:sz w:val="18"/>
                <w:szCs w:val="18"/>
                <w:highlight w:val="none"/>
                <w:lang w:val="pt-BR"/>
              </w:rPr>
              <w:t>Secretaria de Desenvolvimento Social</w:t>
            </w:r>
          </w:p>
        </w:tc>
        <w:tc>
          <w:tcPr>
            <w:tcW w:w="4884" w:type="dxa"/>
            <w:vAlign w:val="center"/>
          </w:tcPr>
          <w:p w14:paraId="11CE3210">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07</w:t>
            </w:r>
          </w:p>
        </w:tc>
      </w:tr>
      <w:tr w14:paraId="23816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DC1882B">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sz w:val="18"/>
                <w:szCs w:val="18"/>
                <w:highlight w:val="none"/>
                <w:lang w:val="pt-BR"/>
              </w:rPr>
            </w:pPr>
            <w:r>
              <w:rPr>
                <w:rFonts w:hint="default" w:ascii="Arial" w:hAnsi="Arial" w:cs="Arial"/>
                <w:sz w:val="18"/>
                <w:szCs w:val="18"/>
                <w:highlight w:val="none"/>
                <w:lang w:val="pt-BR"/>
              </w:rPr>
              <w:t xml:space="preserve">Secretaria de Saúde </w:t>
            </w:r>
          </w:p>
        </w:tc>
        <w:tc>
          <w:tcPr>
            <w:tcW w:w="4884" w:type="dxa"/>
            <w:vAlign w:val="center"/>
          </w:tcPr>
          <w:p w14:paraId="11098329">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 xml:space="preserve">08 e 09 </w:t>
            </w:r>
          </w:p>
        </w:tc>
      </w:tr>
    </w:tbl>
    <w:p w14:paraId="0D054725">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7A2081D">
      <w:pPr>
        <w:spacing w:line="360" w:lineRule="auto"/>
        <w:jc w:val="both"/>
        <w:rPr>
          <w:rFonts w:ascii="Arial" w:hAnsi="Arial" w:cs="Arial"/>
          <w:b/>
          <w:sz w:val="18"/>
          <w:szCs w:val="18"/>
          <w:highlight w:val="none"/>
          <w:u w:val="single"/>
        </w:rPr>
      </w:pPr>
      <w:r>
        <w:rPr>
          <w:rFonts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 xml:space="preserve">lotes </w:t>
      </w:r>
      <w:r>
        <w:rPr>
          <w:rFonts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6DAF304D">
      <w:pPr>
        <w:pStyle w:val="311"/>
        <w:numPr>
          <w:ilvl w:val="2"/>
          <w:numId w:val="0"/>
        </w:numPr>
        <w:spacing w:before="0" w:after="0" w:line="360" w:lineRule="auto"/>
        <w:ind w:leftChars="0"/>
        <w:rPr>
          <w:i w:val="0"/>
          <w:color w:val="auto"/>
          <w:sz w:val="18"/>
          <w:szCs w:val="18"/>
          <w:highlight w:val="none"/>
        </w:rPr>
      </w:pPr>
      <w:bookmarkStart w:id="1" w:name="_Ref117015508"/>
      <w:r>
        <w:rPr>
          <w:i w:val="0"/>
          <w:color w:val="auto"/>
          <w:sz w:val="18"/>
          <w:szCs w:val="18"/>
          <w:highlight w:val="none"/>
        </w:rPr>
        <w:t>3.7</w:t>
      </w:r>
      <w:r>
        <w:rPr>
          <w:rFonts w:hint="default"/>
          <w:i w:val="0"/>
          <w:color w:val="auto"/>
          <w:sz w:val="18"/>
          <w:szCs w:val="18"/>
          <w:highlight w:val="none"/>
          <w:lang w:val="pt-BR"/>
        </w:rPr>
        <w:t xml:space="preserve">.1 </w:t>
      </w:r>
      <w:r>
        <w:rPr>
          <w:i w:val="0"/>
          <w:color w:val="auto"/>
          <w:sz w:val="18"/>
          <w:szCs w:val="18"/>
          <w:highlight w:val="none"/>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07EF4770">
      <w:pPr>
        <w:pStyle w:val="311"/>
        <w:numPr>
          <w:ilvl w:val="2"/>
          <w:numId w:val="0"/>
        </w:numPr>
        <w:spacing w:before="0" w:after="0" w:line="360" w:lineRule="auto"/>
        <w:ind w:leftChars="0"/>
        <w:rPr>
          <w:highlight w:val="none"/>
        </w:rPr>
      </w:pPr>
      <w:r>
        <w:rPr>
          <w:i w:val="0"/>
          <w:color w:val="auto"/>
          <w:sz w:val="18"/>
          <w:szCs w:val="18"/>
          <w:highlight w:val="none"/>
        </w:rPr>
        <w:t>3.7</w:t>
      </w:r>
      <w:r>
        <w:rPr>
          <w:rFonts w:hint="default"/>
          <w:i w:val="0"/>
          <w:color w:val="auto"/>
          <w:sz w:val="18"/>
          <w:szCs w:val="18"/>
          <w:highlight w:val="none"/>
          <w:lang w:val="pt-BR"/>
        </w:rPr>
        <w:t xml:space="preserve">.2 </w:t>
      </w:r>
      <w:r>
        <w:rPr>
          <w:i w:val="0"/>
          <w:color w:val="auto"/>
          <w:sz w:val="18"/>
          <w:szCs w:val="18"/>
          <w:highlight w:val="none"/>
        </w:rPr>
        <w:t xml:space="preserve">Será concedido tratamento favorecido para as microempresas e empresas de pequeno porte, para as sociedades cooperativas </w:t>
      </w:r>
      <w:r>
        <w:rPr>
          <w:rFonts w:eastAsia="Times New Roman"/>
          <w:i w:val="0"/>
          <w:color w:val="auto"/>
          <w:sz w:val="18"/>
          <w:szCs w:val="18"/>
          <w:highlight w:val="none"/>
        </w:rPr>
        <w:t xml:space="preserve">mencionadas no </w:t>
      </w:r>
      <w:r>
        <w:rPr>
          <w:sz w:val="18"/>
          <w:szCs w:val="18"/>
          <w:highlight w:val="none"/>
        </w:rPr>
        <w:fldChar w:fldCharType="begin"/>
      </w:r>
      <w:r>
        <w:rPr>
          <w:sz w:val="18"/>
          <w:szCs w:val="18"/>
          <w:highlight w:val="none"/>
        </w:rPr>
        <w:instrText xml:space="preserve"> HYPERLINK "http://www.planalto.gov.br/ccivil_03/_ato2019-2022/2021/lei/L14133.htm" \l "art16" </w:instrText>
      </w:r>
      <w:r>
        <w:rPr>
          <w:sz w:val="18"/>
          <w:szCs w:val="18"/>
          <w:highlight w:val="none"/>
        </w:rPr>
        <w:fldChar w:fldCharType="separate"/>
      </w:r>
      <w:r>
        <w:rPr>
          <w:rStyle w:val="12"/>
          <w:rFonts w:eastAsia="Times New Roman" w:cs="Arial"/>
          <w:i w:val="0"/>
          <w:color w:val="auto"/>
          <w:sz w:val="18"/>
          <w:szCs w:val="18"/>
          <w:highlight w:val="none"/>
        </w:rPr>
        <w:t xml:space="preserve">artigo </w:t>
      </w:r>
      <w:r>
        <w:rPr>
          <w:rStyle w:val="12"/>
          <w:rFonts w:cs="Arial"/>
          <w:i w:val="0"/>
          <w:color w:val="auto"/>
          <w:sz w:val="18"/>
          <w:szCs w:val="18"/>
          <w:highlight w:val="none"/>
        </w:rPr>
        <w:t>16 da Lei nº 14.133, de 2021</w:t>
      </w:r>
      <w:r>
        <w:rPr>
          <w:rStyle w:val="12"/>
          <w:rFonts w:cs="Arial"/>
          <w:i w:val="0"/>
          <w:color w:val="auto"/>
          <w:sz w:val="18"/>
          <w:szCs w:val="18"/>
          <w:highlight w:val="none"/>
        </w:rPr>
        <w:fldChar w:fldCharType="end"/>
      </w:r>
      <w:r>
        <w:rPr>
          <w:i w:val="0"/>
          <w:color w:val="auto"/>
          <w:sz w:val="18"/>
          <w:szCs w:val="18"/>
          <w:highlight w:val="none"/>
        </w:rPr>
        <w:t xml:space="preserve">, para o agricultor familiar, o produtor rural pessoa física e para o microempreendedor individual - MEI, nos limites previstos da </w:t>
      </w:r>
      <w:r>
        <w:rPr>
          <w:sz w:val="18"/>
          <w:szCs w:val="18"/>
          <w:highlight w:val="none"/>
        </w:rPr>
        <w:fldChar w:fldCharType="begin"/>
      </w:r>
      <w:r>
        <w:rPr>
          <w:sz w:val="18"/>
          <w:szCs w:val="18"/>
          <w:highlight w:val="none"/>
        </w:rPr>
        <w:instrText xml:space="preserve"> HYPERLINK "https://www.planalto.gov.br/ccivil_03/leis/lcp/lcp123.htm" </w:instrText>
      </w:r>
      <w:r>
        <w:rPr>
          <w:sz w:val="18"/>
          <w:szCs w:val="18"/>
          <w:highlight w:val="none"/>
        </w:rPr>
        <w:fldChar w:fldCharType="separate"/>
      </w:r>
      <w:r>
        <w:rPr>
          <w:rStyle w:val="12"/>
          <w:rFonts w:cs="Arial"/>
          <w:i w:val="0"/>
          <w:color w:val="auto"/>
          <w:sz w:val="18"/>
          <w:szCs w:val="18"/>
          <w:highlight w:val="none"/>
        </w:rPr>
        <w:t>Lei Complementar nº 123, de 2006</w:t>
      </w:r>
      <w:r>
        <w:rPr>
          <w:rStyle w:val="12"/>
          <w:rFonts w:cs="Arial"/>
          <w:i w:val="0"/>
          <w:color w:val="auto"/>
          <w:sz w:val="18"/>
          <w:szCs w:val="18"/>
          <w:highlight w:val="none"/>
        </w:rPr>
        <w:fldChar w:fldCharType="end"/>
      </w:r>
      <w:r>
        <w:rPr>
          <w:i w:val="0"/>
          <w:color w:val="auto"/>
          <w:sz w:val="18"/>
          <w:szCs w:val="18"/>
          <w:highlight w:val="none"/>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89161BD">
      <w:pPr>
        <w:pStyle w:val="304"/>
        <w:spacing w:before="0" w:after="0" w:line="360" w:lineRule="auto"/>
        <w:rPr>
          <w:rFonts w:hint="default" w:ascii="Arial" w:hAnsi="Arial" w:cs="Arial"/>
          <w:sz w:val="19"/>
          <w:szCs w:val="19"/>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w:t>
      </w:r>
      <w:r>
        <w:rPr>
          <w:rFonts w:hint="default" w:cs="Arial"/>
          <w:iCs/>
          <w:sz w:val="18"/>
          <w:szCs w:val="18"/>
          <w:lang w:val="pt-BR"/>
        </w:rPr>
        <w:t>%</w:t>
      </w:r>
      <w:r>
        <w:rPr>
          <w:rFonts w:hint="default" w:ascii="Arial" w:hAnsi="Arial" w:cs="Arial"/>
          <w:iCs/>
          <w:sz w:val="18"/>
          <w:szCs w:val="18"/>
          <w:lang w:val="pt-BR"/>
        </w:rPr>
        <w:t xml:space="preserve"> (um </w:t>
      </w:r>
      <w:r>
        <w:rPr>
          <w:rFonts w:hint="default" w:cs="Arial"/>
          <w:iCs/>
          <w:sz w:val="18"/>
          <w:szCs w:val="18"/>
          <w:lang w:val="pt-BR"/>
        </w:rPr>
        <w:t>por cento</w:t>
      </w:r>
      <w:r>
        <w:rPr>
          <w:rFonts w:hint="default" w:ascii="Arial" w:hAnsi="Arial" w:cs="Arial"/>
          <w:iCs/>
          <w:sz w:val="18"/>
          <w:szCs w:val="18"/>
          <w:lang w:val="pt-BR"/>
        </w:rPr>
        <w:t>).</w:t>
      </w:r>
    </w:p>
    <w:p w14:paraId="660B8B8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480"/>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9" w:name="_Toc122606109"/>
      <w:bookmarkEnd w:id="19"/>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19966FC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69735E3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73AD2DA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2D0D3797">
      <w:pPr>
        <w:pStyle w:val="221"/>
        <w:numPr>
          <w:ilvl w:val="2"/>
          <w:numId w:val="1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13657C9B">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licitante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0D4ABA41">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b/>
          <w:bCs/>
          <w:sz w:val="18"/>
          <w:szCs w:val="18"/>
          <w:lang w:val="pt-BR"/>
        </w:rPr>
      </w:pPr>
      <w:r>
        <w:rPr>
          <w:rFonts w:hint="default" w:ascii="Arial" w:hAnsi="Arial"/>
          <w:b w:val="0"/>
          <w:bCs w:val="0"/>
          <w:sz w:val="18"/>
          <w:szCs w:val="18"/>
          <w:lang w:val="pt-BR"/>
        </w:rPr>
        <w:t>8</w:t>
      </w:r>
      <w:r>
        <w:rPr>
          <w:rFonts w:hint="default" w:ascii="Arial" w:hAnsi="Arial" w:eastAsia="Times New Roman"/>
          <w:b w:val="0"/>
          <w:bCs w:val="0"/>
          <w:sz w:val="18"/>
          <w:szCs w:val="18"/>
        </w:rPr>
        <w:t>.</w:t>
      </w:r>
      <w:r>
        <w:rPr>
          <w:rFonts w:hint="default" w:ascii="Arial" w:hAnsi="Arial"/>
          <w:b w:val="0"/>
          <w:bCs w:val="0"/>
          <w:sz w:val="18"/>
          <w:szCs w:val="18"/>
          <w:lang w:val="pt-BR"/>
        </w:rPr>
        <w:t>9.5</w:t>
      </w:r>
      <w:r>
        <w:rPr>
          <w:rFonts w:hint="default" w:ascii="Arial" w:hAnsi="Arial" w:eastAsia="Times New Roman"/>
          <w:b w:val="0"/>
          <w:bCs w:val="0"/>
          <w:sz w:val="18"/>
          <w:szCs w:val="18"/>
        </w:rPr>
        <w:t>.2.</w:t>
      </w:r>
      <w:r>
        <w:rPr>
          <w:rFonts w:hint="default" w:ascii="Arial" w:hAnsi="Arial" w:eastAsia="Times New Roman"/>
          <w:b/>
          <w:bCs/>
          <w:sz w:val="18"/>
          <w:szCs w:val="18"/>
        </w:rPr>
        <w:t xml:space="preserve"> </w:t>
      </w:r>
      <w:r>
        <w:rPr>
          <w:rFonts w:hint="default" w:ascii="Arial" w:hAnsi="Arial"/>
          <w:b/>
          <w:bCs/>
          <w:sz w:val="18"/>
          <w:szCs w:val="18"/>
          <w:lang w:val="pt-BR"/>
        </w:rPr>
        <w:t>C</w:t>
      </w:r>
      <w:r>
        <w:rPr>
          <w:rFonts w:hint="default" w:ascii="Arial" w:hAnsi="Arial" w:eastAsia="Times New Roman"/>
          <w:b/>
          <w:bCs/>
          <w:sz w:val="18"/>
          <w:szCs w:val="18"/>
        </w:rPr>
        <w:t xml:space="preserve">onforme disposto no art. 7º do Decreto Municipal nº 6.066/2025, será concedido tratamento diferenciado e simplificado para ME/EPP/Equiparadas </w:t>
      </w:r>
      <w:r>
        <w:rPr>
          <w:rFonts w:hint="default" w:ascii="Arial" w:hAnsi="Arial" w:eastAsia="Times New Roman"/>
          <w:b/>
          <w:bCs/>
          <w:sz w:val="18"/>
          <w:szCs w:val="18"/>
          <w:lang w:val="pt-BR"/>
        </w:rPr>
        <w:t>em todos os lotes (1 a 8).</w:t>
      </w:r>
    </w:p>
    <w:p w14:paraId="232DE0C4">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center"/>
        <w:rPr>
          <w:rFonts w:hint="default" w:ascii="Arial" w:hAnsi="Arial" w:cs="Arial"/>
          <w:b/>
          <w:bCs/>
          <w:i/>
          <w:iCs/>
          <w:sz w:val="18"/>
          <w:szCs w:val="18"/>
          <w:highlight w:val="yellow"/>
          <w:lang w:val="pt-BR"/>
        </w:rPr>
      </w:pPr>
      <w:r>
        <w:rPr>
          <w:rFonts w:hint="default" w:ascii="Arial" w:hAnsi="Arial" w:cs="Arial"/>
          <w:b/>
          <w:bCs/>
          <w:sz w:val="18"/>
          <w:szCs w:val="18"/>
          <w:highlight w:val="yellow"/>
          <w:lang w:val="pt-BR"/>
        </w:rPr>
        <w:t xml:space="preserve">8.9.5.2.1 O critério de regionalização definido é aquela disposto no §1º, inciso II, alínea “b”, qual seja </w:t>
      </w:r>
      <w:r>
        <w:rPr>
          <w:rFonts w:hint="default" w:ascii="Arial" w:hAnsi="Arial" w:cs="Arial"/>
          <w:b/>
          <w:bCs/>
          <w:i/>
          <w:iCs/>
          <w:sz w:val="18"/>
          <w:szCs w:val="18"/>
          <w:highlight w:val="yellow"/>
          <w:lang w:val="pt-BR"/>
        </w:rPr>
        <w:t>“o âmbito dos municípios constituintes da região geográfica imediata que pertence o próprio Município de Cataguases, definida pelo IBGE”. (Decreto 6.066/2025 consta no Anexo XIX)</w:t>
      </w:r>
    </w:p>
    <w:p w14:paraId="252076F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0A489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78E0E0A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DD2CAA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24705370">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0CD64D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215D31A8">
      <w:pPr>
        <w:pStyle w:val="304"/>
        <w:numPr>
          <w:ilvl w:val="0"/>
          <w:numId w:val="0"/>
        </w:numPr>
        <w:tabs>
          <w:tab w:val="left" w:pos="993"/>
        </w:tabs>
        <w:spacing w:before="0" w:after="0" w:line="360" w:lineRule="auto"/>
        <w:ind w:leftChars="0"/>
        <w:rPr>
          <w:rFonts w:ascii="Arial" w:hAnsi="Arial" w:cs="Arial"/>
          <w:sz w:val="18"/>
          <w:szCs w:val="18"/>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5583DA33">
      <w:pPr>
        <w:pStyle w:val="304"/>
        <w:numPr>
          <w:numId w:val="0"/>
        </w:numPr>
        <w:tabs>
          <w:tab w:val="left" w:pos="0"/>
        </w:tabs>
        <w:suppressAutoHyphens w:val="0"/>
        <w:spacing w:before="0" w:after="0" w:line="360" w:lineRule="auto"/>
        <w:ind w:leftChars="0"/>
        <w:rPr>
          <w:rFonts w:hint="default" w:ascii="Arial" w:hAnsi="Arial" w:cs="Arial"/>
          <w:sz w:val="18"/>
          <w:szCs w:val="18"/>
        </w:rPr>
      </w:pPr>
    </w:p>
    <w:p w14:paraId="1F149F4F">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b w:val="0"/>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6"/>
        </w:numPr>
        <w:tabs>
          <w:tab w:val="left" w:pos="240"/>
          <w:tab w:val="left" w:pos="48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279"/>
        <w:widowControl w:val="0"/>
        <w:numPr>
          <w:ilvl w:val="2"/>
          <w:numId w:val="6"/>
        </w:numPr>
        <w:tabs>
          <w:tab w:val="left" w:pos="24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 xml:space="preserve">dos licitantes que aceitarem cotar o objeto com preço igual ao do adjudicatário, observada a classificação na licitação; e </w:t>
      </w:r>
    </w:p>
    <w:p w14:paraId="1E8481F0">
      <w:pPr>
        <w:pStyle w:val="279"/>
        <w:widowControl w:val="0"/>
        <w:numPr>
          <w:ilvl w:val="2"/>
          <w:numId w:val="6"/>
        </w:numPr>
        <w:tabs>
          <w:tab w:val="left" w:pos="24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dos licitantes que mantiverem sua proposta original</w:t>
      </w:r>
    </w:p>
    <w:p w14:paraId="5C5F1DE8">
      <w:pPr>
        <w:pStyle w:val="279"/>
        <w:widowControl w:val="0"/>
        <w:numPr>
          <w:ilvl w:val="1"/>
          <w:numId w:val="6"/>
        </w:numPr>
        <w:tabs>
          <w:tab w:val="left" w:pos="240"/>
          <w:tab w:val="left" w:pos="48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 xml:space="preserve">  Será respeitada, nas contratações, a ordem de classificação dos licitantes ou fornecedores registrados na ata.</w:t>
      </w:r>
    </w:p>
    <w:p w14:paraId="6746BBE5">
      <w:pPr>
        <w:pStyle w:val="279"/>
        <w:widowControl w:val="0"/>
        <w:numPr>
          <w:ilvl w:val="1"/>
          <w:numId w:val="6"/>
        </w:numPr>
        <w:tabs>
          <w:tab w:val="left" w:pos="240"/>
          <w:tab w:val="left" w:pos="48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A apresentação de novas propostas na forma deste item não prejudicará o resultado do certame em relação ao licitante mais bem classificado.</w:t>
      </w:r>
    </w:p>
    <w:p w14:paraId="23F4E0F0">
      <w:pPr>
        <w:pStyle w:val="279"/>
        <w:widowControl w:val="0"/>
        <w:numPr>
          <w:ilvl w:val="2"/>
          <w:numId w:val="6"/>
        </w:numPr>
        <w:tabs>
          <w:tab w:val="left" w:pos="24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Para fins da ordem de classificação, os licitantes ou fornecedores que aceitarem cotar o objeto com preço igual ao do adjudicatário antecederão aqueles que mantiverem sua proposta original.</w:t>
      </w:r>
    </w:p>
    <w:p w14:paraId="0B4039C1">
      <w:pPr>
        <w:pStyle w:val="279"/>
        <w:widowControl w:val="0"/>
        <w:numPr>
          <w:ilvl w:val="1"/>
          <w:numId w:val="6"/>
        </w:numPr>
        <w:tabs>
          <w:tab w:val="left" w:pos="240"/>
          <w:tab w:val="left" w:pos="480"/>
          <w:tab w:val="clear" w:pos="567"/>
        </w:tabs>
        <w:autoSpaceDN w:val="0"/>
        <w:spacing w:before="0" w:line="360" w:lineRule="auto"/>
        <w:ind w:left="0" w:leftChars="0" w:firstLine="0" w:firstLineChars="0"/>
        <w:rPr>
          <w:rFonts w:hint="default"/>
          <w:sz w:val="18"/>
          <w:szCs w:val="18"/>
        </w:rPr>
      </w:pPr>
      <w:r>
        <w:rPr>
          <w:rFonts w:hint="default" w:ascii="Arial" w:hAnsi="Arial" w:cs="Arial"/>
          <w:b w:val="0"/>
          <w:sz w:val="18"/>
          <w:szCs w:val="18"/>
        </w:rPr>
        <w:t xml:space="preserve"> A habilitação dos licitantes que comporão o cadastro de reserva será efetuada quando houver necessidade de contratação dos licitantes remanescentes, nas seguintes hipóteses:</w:t>
      </w:r>
    </w:p>
    <w:p w14:paraId="65F8391F">
      <w:pPr>
        <w:rPr>
          <w:rFonts w:hint="default"/>
        </w:rPr>
      </w:pPr>
    </w:p>
    <w:p w14:paraId="4D12127A">
      <w:pPr>
        <w:pStyle w:val="279"/>
        <w:widowControl w:val="0"/>
        <w:numPr>
          <w:ilvl w:val="2"/>
          <w:numId w:val="6"/>
        </w:numPr>
        <w:tabs>
          <w:tab w:val="left" w:pos="240"/>
          <w:tab w:val="clear" w:pos="567"/>
        </w:tabs>
        <w:autoSpaceDN w:val="0"/>
        <w:spacing w:before="0" w:line="360" w:lineRule="auto"/>
        <w:ind w:left="0" w:leftChars="0" w:firstLine="0" w:firstLineChars="0"/>
        <w:rPr>
          <w:rFonts w:hint="default"/>
          <w:sz w:val="18"/>
          <w:szCs w:val="18"/>
          <w:lang w:val="pt-BR" w:eastAsia="pt-BR"/>
        </w:rPr>
      </w:pPr>
      <w:r>
        <w:rPr>
          <w:rFonts w:hint="default" w:ascii="Arial" w:hAnsi="Arial" w:cs="Arial"/>
          <w:b w:val="0"/>
          <w:sz w:val="18"/>
          <w:szCs w:val="18"/>
          <w:lang w:val="pt-BR" w:eastAsia="pt-BR"/>
        </w:rPr>
        <w:t xml:space="preserve"> quando o licitante vencedor não assinar a ata de registro de preços no prazo e nas condições estabelecidos no edital; ou</w:t>
      </w:r>
    </w:p>
    <w:p w14:paraId="248CF020">
      <w:pPr>
        <w:pStyle w:val="279"/>
        <w:widowControl w:val="0"/>
        <w:numPr>
          <w:ilvl w:val="2"/>
          <w:numId w:val="6"/>
        </w:numPr>
        <w:tabs>
          <w:tab w:val="left" w:pos="240"/>
          <w:tab w:val="clear" w:pos="567"/>
        </w:tabs>
        <w:autoSpaceDN w:val="0"/>
        <w:spacing w:before="0" w:line="360" w:lineRule="auto"/>
        <w:ind w:left="0" w:leftChars="0" w:firstLine="0" w:firstLineChars="0"/>
        <w:rPr>
          <w:rFonts w:hint="default" w:ascii="Arial" w:hAnsi="Arial" w:cs="Arial"/>
          <w:b w:val="0"/>
          <w:sz w:val="18"/>
          <w:szCs w:val="18"/>
          <w:lang w:val="pt-BR" w:eastAsia="pt-BR"/>
        </w:rPr>
      </w:pPr>
      <w:r>
        <w:rPr>
          <w:rFonts w:hint="default" w:ascii="Arial" w:hAnsi="Arial" w:cs="Arial"/>
          <w:b w:val="0"/>
          <w:sz w:val="18"/>
          <w:szCs w:val="18"/>
          <w:lang w:val="pt-BR" w:eastAsia="pt-BR"/>
        </w:rPr>
        <w:t>quando houver o cancelamento do registro do fornecedor ou do registro de preços, nas hipóteses previstas nos art. 28 e art. 29 do Decreto nº 11.462/23.</w:t>
      </w:r>
    </w:p>
    <w:p w14:paraId="4F946068">
      <w:pPr>
        <w:pStyle w:val="279"/>
        <w:widowControl w:val="0"/>
        <w:numPr>
          <w:ilvl w:val="1"/>
          <w:numId w:val="6"/>
        </w:numPr>
        <w:tabs>
          <w:tab w:val="left" w:pos="240"/>
          <w:tab w:val="left" w:pos="480"/>
          <w:tab w:val="clear" w:pos="567"/>
        </w:tabs>
        <w:autoSpaceDN w:val="0"/>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279"/>
        <w:widowControl w:val="0"/>
        <w:numPr>
          <w:ilvl w:val="2"/>
          <w:numId w:val="6"/>
        </w:numPr>
        <w:tabs>
          <w:tab w:val="left" w:pos="240"/>
          <w:tab w:val="clear" w:pos="567"/>
        </w:tabs>
        <w:autoSpaceDN w:val="0"/>
        <w:spacing w:before="0" w:line="360" w:lineRule="auto"/>
        <w:ind w:left="0" w:leftChars="0" w:firstLine="0" w:firstLineChars="0"/>
        <w:rPr>
          <w:rFonts w:hint="default" w:ascii="Arial" w:hAnsi="Arial" w:cs="Arial"/>
          <w:b w:val="0"/>
          <w:sz w:val="18"/>
          <w:szCs w:val="18"/>
          <w:lang w:val="pt-BR" w:eastAsia="pt-BR"/>
        </w:rPr>
      </w:pPr>
      <w:r>
        <w:rPr>
          <w:rFonts w:hint="default" w:ascii="Arial" w:hAnsi="Arial" w:cs="Arial"/>
          <w:b w:val="0"/>
          <w:sz w:val="18"/>
          <w:szCs w:val="18"/>
          <w:lang w:val="pt-BR" w:eastAsia="pt-BR"/>
        </w:rPr>
        <w:t xml:space="preserve"> convocar os licitantes que mantiveram sua proposta original para negociação, na ordem de classificação, com vistas à obtenção de preço melhor, mesmo que acima do preço do adjudicatário; ou</w:t>
      </w:r>
    </w:p>
    <w:p w14:paraId="0A4C49EC">
      <w:pPr>
        <w:pStyle w:val="279"/>
        <w:widowControl w:val="0"/>
        <w:numPr>
          <w:ilvl w:val="2"/>
          <w:numId w:val="6"/>
        </w:numPr>
        <w:tabs>
          <w:tab w:val="left" w:pos="240"/>
          <w:tab w:val="clear" w:pos="567"/>
        </w:tabs>
        <w:autoSpaceDN w:val="0"/>
        <w:spacing w:before="0" w:line="360" w:lineRule="auto"/>
        <w:ind w:left="0" w:leftChars="0" w:firstLine="0" w:firstLineChars="0"/>
        <w:rPr>
          <w:rFonts w:hint="default" w:ascii="Arial" w:hAnsi="Arial" w:cs="Arial"/>
          <w:b w:val="0"/>
          <w:sz w:val="18"/>
          <w:szCs w:val="18"/>
          <w:lang w:val="pt-BR" w:eastAsia="pt-BR"/>
        </w:rPr>
      </w:pPr>
      <w:r>
        <w:rPr>
          <w:rFonts w:hint="default" w:ascii="Arial" w:hAnsi="Arial" w:cs="Arial"/>
          <w:b w:val="0"/>
          <w:sz w:val="18"/>
          <w:szCs w:val="18"/>
          <w:lang w:val="pt-BR" w:eastAsia="pt-BR"/>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39"/>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48A2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36908B7B">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lang w:val="pt-BR"/>
              </w:rPr>
              <w:t xml:space="preserve">Secretaria </w:t>
            </w:r>
          </w:p>
        </w:tc>
        <w:tc>
          <w:tcPr>
            <w:tcW w:w="4884" w:type="dxa"/>
            <w:shd w:val="clear" w:color="auto" w:fill="D8D8D8" w:themeFill="background1" w:themeFillShade="D9"/>
            <w:vAlign w:val="center"/>
          </w:tcPr>
          <w:p w14:paraId="5E9AF66B">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b/>
                <w:bCs/>
                <w:sz w:val="18"/>
                <w:szCs w:val="18"/>
                <w:highlight w:val="none"/>
                <w:lang w:val="pt-BR"/>
              </w:rPr>
            </w:pPr>
            <w:r>
              <w:rPr>
                <w:rFonts w:hint="default" w:ascii="Arial" w:hAnsi="Arial" w:cs="Arial" w:eastAsiaTheme="minorHAnsi"/>
                <w:b/>
                <w:bCs/>
                <w:sz w:val="18"/>
                <w:szCs w:val="18"/>
                <w:highlight w:val="none"/>
                <w:lang w:val="pt-BR"/>
              </w:rPr>
              <w:t>Centro de custo</w:t>
            </w:r>
          </w:p>
        </w:tc>
      </w:tr>
      <w:tr w14:paraId="3B49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A1A0E25">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sz w:val="18"/>
                <w:szCs w:val="18"/>
                <w:highlight w:val="none"/>
              </w:rPr>
              <w:t xml:space="preserve">Secretaria de </w:t>
            </w:r>
            <w:r>
              <w:rPr>
                <w:rFonts w:hint="default" w:ascii="Arial" w:hAnsi="Arial" w:cs="Arial"/>
                <w:sz w:val="18"/>
                <w:szCs w:val="18"/>
                <w:highlight w:val="none"/>
                <w:lang w:val="pt-BR"/>
              </w:rPr>
              <w:t>Administração</w:t>
            </w:r>
          </w:p>
        </w:tc>
        <w:tc>
          <w:tcPr>
            <w:tcW w:w="4884" w:type="dxa"/>
            <w:vAlign w:val="center"/>
          </w:tcPr>
          <w:p w14:paraId="1691960B">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02</w:t>
            </w:r>
          </w:p>
        </w:tc>
      </w:tr>
      <w:tr w14:paraId="6B369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1C0D3F87">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sz w:val="18"/>
                <w:szCs w:val="18"/>
                <w:highlight w:val="none"/>
                <w:lang w:val="pt-BR"/>
              </w:rPr>
            </w:pPr>
            <w:r>
              <w:rPr>
                <w:rFonts w:hint="default" w:ascii="Arial" w:hAnsi="Arial" w:cs="Arial"/>
                <w:sz w:val="18"/>
                <w:szCs w:val="18"/>
                <w:highlight w:val="none"/>
                <w:lang w:val="pt-BR"/>
              </w:rPr>
              <w:t>Secretaria de Desenvolvimento Social</w:t>
            </w:r>
          </w:p>
        </w:tc>
        <w:tc>
          <w:tcPr>
            <w:tcW w:w="4884" w:type="dxa"/>
            <w:vAlign w:val="center"/>
          </w:tcPr>
          <w:p w14:paraId="09EDB766">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07</w:t>
            </w:r>
          </w:p>
        </w:tc>
      </w:tr>
      <w:tr w14:paraId="3792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711D4300">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sz w:val="18"/>
                <w:szCs w:val="18"/>
                <w:highlight w:val="none"/>
                <w:lang w:val="pt-BR"/>
              </w:rPr>
            </w:pPr>
            <w:r>
              <w:rPr>
                <w:rFonts w:hint="default" w:ascii="Arial" w:hAnsi="Arial" w:cs="Arial"/>
                <w:sz w:val="18"/>
                <w:szCs w:val="18"/>
                <w:highlight w:val="none"/>
                <w:lang w:val="pt-BR"/>
              </w:rPr>
              <w:t xml:space="preserve">Secretaria de Saúde </w:t>
            </w:r>
          </w:p>
        </w:tc>
        <w:tc>
          <w:tcPr>
            <w:tcW w:w="4884" w:type="dxa"/>
            <w:vAlign w:val="center"/>
          </w:tcPr>
          <w:p w14:paraId="17819D2B">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8"/>
                <w:szCs w:val="18"/>
                <w:highlight w:val="none"/>
                <w:lang w:val="pt-BR"/>
              </w:rPr>
            </w:pPr>
            <w:r>
              <w:rPr>
                <w:rFonts w:hint="default" w:ascii="Arial" w:hAnsi="Arial" w:cs="Arial" w:eastAsiaTheme="minorHAnsi"/>
                <w:sz w:val="18"/>
                <w:szCs w:val="18"/>
                <w:highlight w:val="none"/>
                <w:lang w:val="pt-BR"/>
              </w:rPr>
              <w:t xml:space="preserve">08 e 09 </w:t>
            </w:r>
          </w:p>
        </w:tc>
      </w:tr>
    </w:tbl>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R$ 192.499,44 (cento e noventa e dois mil, quatrocentos e noventa e nove reais e quarenta e quatro centavos)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bookmarkStart w:id="28" w:name="_Toc122606112"/>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1"/>
        <w:pageBreakBefore w:val="0"/>
        <w:numPr>
          <w:ilvl w:val="0"/>
          <w:numId w:val="15"/>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1"/>
        <w:pageBreakBefore w:val="0"/>
        <w:numPr>
          <w:ilvl w:val="0"/>
          <w:numId w:val="15"/>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1"/>
        <w:pageBreakBefore w:val="0"/>
        <w:numPr>
          <w:ilvl w:val="0"/>
          <w:numId w:val="15"/>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1"/>
        <w:pageBreakBefore w:val="0"/>
        <w:numPr>
          <w:ilvl w:val="0"/>
          <w:numId w:val="15"/>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0E4919D1">
      <w:pPr>
        <w:pStyle w:val="305"/>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370D1F97">
      <w:pPr>
        <w:pStyle w:val="304"/>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3063B521">
      <w:pPr>
        <w:pStyle w:val="304"/>
        <w:spacing w:before="0" w:after="0" w:line="240" w:lineRule="auto"/>
        <w:rPr>
          <w:rFonts w:hint="default" w:ascii="Arial" w:hAnsi="Arial" w:cs="Arial"/>
          <w:color w:val="auto"/>
          <w:sz w:val="18"/>
          <w:szCs w:val="18"/>
        </w:rPr>
      </w:pPr>
    </w:p>
    <w:p w14:paraId="54255700">
      <w:pPr>
        <w:pStyle w:val="304"/>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06 de outubro de 2025.</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9"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24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09271AF1">
      <w:pPr>
        <w:pStyle w:val="304"/>
        <w:spacing w:before="0" w:after="0" w:line="240" w:lineRule="auto"/>
        <w:rPr>
          <w:rFonts w:hint="default" w:ascii="Arial" w:hAnsi="Arial" w:cs="Arial"/>
          <w:sz w:val="18"/>
          <w:szCs w:val="18"/>
        </w:rPr>
      </w:pPr>
    </w:p>
    <w:p w14:paraId="476AD132">
      <w:pPr>
        <w:pStyle w:val="305"/>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CF4941C">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Decreto 6.066/2025</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18 de setembro de 2025.</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168/2025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079/2025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077/2025</w:t>
      </w:r>
    </w:p>
    <w:p w14:paraId="2B13968F">
      <w:pPr>
        <w:jc w:val="center"/>
        <w:rPr>
          <w:rFonts w:ascii="Arial" w:hAnsi="Arial" w:cs="Arial"/>
          <w:b/>
          <w:bCs/>
          <w:color w:val="000000"/>
          <w:sz w:val="20"/>
          <w:szCs w:val="20"/>
        </w:rPr>
      </w:pPr>
    </w:p>
    <w:p w14:paraId="09C396B7">
      <w:pPr>
        <w:pStyle w:val="221"/>
        <w:numPr>
          <w:ilvl w:val="0"/>
          <w:numId w:val="19"/>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FAZENDA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7DC2526B">
      <w:pPr>
        <w:pStyle w:val="221"/>
        <w:keepNext w:val="0"/>
        <w:keepLines w:val="0"/>
        <w:pageBreakBefore w:val="0"/>
        <w:widowControl/>
        <w:numPr>
          <w:ilvl w:val="0"/>
          <w:numId w:val="0"/>
        </w:numPr>
        <w:suppressAutoHyphens/>
        <w:kinsoku/>
        <w:wordWrap/>
        <w:overflowPunct/>
        <w:topLinePunct w:val="0"/>
        <w:autoSpaceDE/>
        <w:autoSpaceDN/>
        <w:bidi w:val="0"/>
        <w:adjustRightInd/>
        <w:snapToGrid/>
        <w:spacing w:after="0" w:line="240" w:lineRule="auto"/>
        <w:ind w:leftChars="0" w:right="0" w:rightChars="0"/>
        <w:jc w:val="left"/>
        <w:textAlignment w:val="auto"/>
        <w:rPr>
          <w:rFonts w:hint="default" w:ascii="Arial" w:hAnsi="Arial" w:cs="Arial"/>
          <w:sz w:val="17"/>
          <w:szCs w:val="17"/>
          <w:highlight w:val="none"/>
        </w:rPr>
      </w:pPr>
      <w:r>
        <w:rPr>
          <w:rFonts w:hint="default" w:ascii="Arial" w:hAnsi="Arial" w:cs="Arial"/>
          <w:b/>
          <w:sz w:val="17"/>
          <w:szCs w:val="17"/>
          <w:highlight w:val="none"/>
          <w:lang w:val="pt-BR"/>
        </w:rPr>
        <w:t xml:space="preserve">1. </w:t>
      </w:r>
      <w:r>
        <w:rPr>
          <w:rFonts w:hint="default" w:ascii="Arial" w:hAnsi="Arial" w:cs="Arial"/>
          <w:b/>
          <w:sz w:val="17"/>
          <w:szCs w:val="17"/>
          <w:highlight w:val="none"/>
        </w:rPr>
        <w:t>CONDIÇÕES GERAIS DA CONTRATAÇÃO</w:t>
      </w:r>
    </w:p>
    <w:p w14:paraId="5C7C61F9">
      <w:pPr>
        <w:pageBreakBefore w:val="0"/>
        <w:numPr>
          <w:ilvl w:val="0"/>
          <w:numId w:val="0"/>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0" w:line="240" w:lineRule="auto"/>
        <w:ind w:left="0" w:leftChars="0" w:right="0" w:rightChars="0" w:firstLine="0" w:firstLineChars="0"/>
        <w:jc w:val="both"/>
        <w:rPr>
          <w:rStyle w:val="337"/>
          <w:rFonts w:hint="default" w:ascii="Arial" w:hAnsi="Arial" w:cs="Arial"/>
          <w:sz w:val="17"/>
          <w:szCs w:val="17"/>
          <w:highlight w:val="none"/>
          <w:lang w:val="pt-BR"/>
        </w:rPr>
      </w:pPr>
      <w:r>
        <w:rPr>
          <w:rFonts w:hint="default" w:ascii="Arial" w:hAnsi="Arial" w:eastAsia="Times New Roman" w:cs="Arial"/>
          <w:color w:val="000000"/>
          <w:sz w:val="17"/>
          <w:szCs w:val="17"/>
          <w:highlight w:val="none"/>
        </w:rPr>
        <w:t xml:space="preserve">O presente documento tem por objetivo estabelecer as condições gerais que orientarão o processo licitatório na </w:t>
      </w:r>
      <w:r>
        <w:rPr>
          <w:rFonts w:hint="default" w:ascii="Arial" w:hAnsi="Arial" w:eastAsia="Times New Roman" w:cs="Arial"/>
          <w:b/>
          <w:color w:val="000000"/>
          <w:sz w:val="17"/>
          <w:szCs w:val="17"/>
          <w:highlight w:val="none"/>
        </w:rPr>
        <w:t>modalidade Pregão Eletrônico</w:t>
      </w:r>
      <w:r>
        <w:rPr>
          <w:rFonts w:hint="default" w:ascii="Arial" w:hAnsi="Arial" w:eastAsia="Times New Roman" w:cs="Arial"/>
          <w:color w:val="000000"/>
          <w:sz w:val="17"/>
          <w:szCs w:val="17"/>
          <w:highlight w:val="none"/>
        </w:rPr>
        <w:t>,</w:t>
      </w:r>
      <w:r>
        <w:rPr>
          <w:rFonts w:hint="default" w:ascii="Arial" w:hAnsi="Arial" w:eastAsia="Times New Roman" w:cs="Arial"/>
          <w:color w:val="000000"/>
          <w:sz w:val="17"/>
          <w:szCs w:val="17"/>
          <w:highlight w:val="none"/>
          <w:lang w:val="pt-BR"/>
        </w:rPr>
        <w:t xml:space="preserve"> através do procedimento auxiliar </w:t>
      </w:r>
      <w:r>
        <w:rPr>
          <w:rFonts w:hint="default" w:ascii="Arial" w:hAnsi="Arial" w:eastAsia="Times New Roman" w:cs="Arial"/>
          <w:b/>
          <w:bCs/>
          <w:color w:val="000000"/>
          <w:sz w:val="17"/>
          <w:szCs w:val="17"/>
          <w:highlight w:val="none"/>
          <w:lang w:val="pt-BR"/>
        </w:rPr>
        <w:t>S</w:t>
      </w:r>
      <w:r>
        <w:rPr>
          <w:rFonts w:hint="default" w:ascii="Arial" w:hAnsi="Arial" w:eastAsia="Times New Roman" w:cs="Arial"/>
          <w:b/>
          <w:color w:val="000000"/>
          <w:sz w:val="17"/>
          <w:szCs w:val="17"/>
          <w:highlight w:val="none"/>
        </w:rPr>
        <w:t xml:space="preserve">istema de Registro de Preços, tipo Menor Preço por </w:t>
      </w:r>
      <w:r>
        <w:rPr>
          <w:rFonts w:hint="default" w:ascii="Arial" w:hAnsi="Arial" w:eastAsia="Times New Roman" w:cs="Arial"/>
          <w:b/>
          <w:color w:val="000000"/>
          <w:sz w:val="17"/>
          <w:szCs w:val="17"/>
          <w:highlight w:val="none"/>
          <w:lang w:val="pt-BR"/>
        </w:rPr>
        <w:t>LOTE</w:t>
      </w:r>
      <w:r>
        <w:rPr>
          <w:rFonts w:hint="default" w:ascii="Arial" w:hAnsi="Arial" w:eastAsia="Times New Roman" w:cs="Arial"/>
          <w:color w:val="000000"/>
          <w:sz w:val="17"/>
          <w:szCs w:val="17"/>
          <w:highlight w:val="none"/>
        </w:rPr>
        <w:t xml:space="preserve">, </w:t>
      </w:r>
      <w:r>
        <w:rPr>
          <w:rFonts w:hint="default" w:ascii="Arial" w:hAnsi="Arial" w:eastAsia="Times New Roman" w:cs="Arial"/>
          <w:sz w:val="17"/>
          <w:szCs w:val="17"/>
          <w:highlight w:val="none"/>
        </w:rPr>
        <w:t xml:space="preserve">visando a </w:t>
      </w:r>
      <w:r>
        <w:rPr>
          <w:rFonts w:hint="default" w:ascii="Arial" w:hAnsi="Arial" w:eastAsia="Tahoma" w:cs="Arial"/>
          <w:sz w:val="17"/>
          <w:szCs w:val="17"/>
          <w:highlight w:val="none"/>
        </w:rPr>
        <w:t xml:space="preserve">contratação </w:t>
      </w:r>
      <w:r>
        <w:rPr>
          <w:rFonts w:hint="default" w:ascii="Arial" w:hAnsi="Arial" w:eastAsia="Tahoma" w:cs="Arial"/>
          <w:sz w:val="17"/>
          <w:szCs w:val="17"/>
          <w:highlight w:val="none"/>
          <w:lang w:val="pt-BR"/>
        </w:rPr>
        <w:t xml:space="preserve">de </w:t>
      </w:r>
      <w:r>
        <w:rPr>
          <w:rFonts w:hint="default" w:ascii="Arial" w:hAnsi="Arial" w:cs="Arial"/>
          <w:color w:val="000000"/>
          <w:sz w:val="17"/>
          <w:szCs w:val="17"/>
        </w:rPr>
        <w:t>empresa especializada em fornecimento e serviço de recarga de cartuchos</w:t>
      </w:r>
      <w:r>
        <w:rPr>
          <w:rFonts w:hint="default" w:ascii="Arial" w:hAnsi="Arial" w:cs="Arial"/>
          <w:color w:val="000000"/>
          <w:sz w:val="17"/>
          <w:szCs w:val="17"/>
          <w:lang w:val="pt-BR"/>
        </w:rPr>
        <w:t xml:space="preserve"> e toners</w:t>
      </w:r>
      <w:r>
        <w:rPr>
          <w:rFonts w:hint="default" w:ascii="Arial" w:hAnsi="Arial" w:cs="Arial"/>
          <w:color w:val="000000"/>
          <w:sz w:val="17"/>
          <w:szCs w:val="17"/>
        </w:rPr>
        <w:t xml:space="preserve"> para impressora a jato de tinta e impressoras a laser, incluindo troca de chips e cilindros de impressão</w:t>
      </w:r>
      <w:r>
        <w:rPr>
          <w:rFonts w:hint="default" w:ascii="Arial" w:hAnsi="Arial" w:eastAsia="Times New Roman" w:cs="Arial"/>
          <w:color w:val="000000"/>
          <w:sz w:val="17"/>
          <w:szCs w:val="17"/>
          <w:highlight w:val="none"/>
        </w:rPr>
        <w:t>,</w:t>
      </w:r>
      <w:r>
        <w:rPr>
          <w:rFonts w:hint="default" w:ascii="Arial" w:hAnsi="Arial" w:eastAsia="Times New Roman" w:cs="Arial"/>
          <w:color w:val="000000"/>
          <w:sz w:val="17"/>
          <w:szCs w:val="17"/>
          <w:highlight w:val="none"/>
          <w:lang w:val="pt-BR"/>
        </w:rPr>
        <w:t xml:space="preserve"> bem como aquisição de novos quando forem necessários,</w:t>
      </w:r>
      <w:r>
        <w:rPr>
          <w:rFonts w:hint="default" w:ascii="Arial" w:hAnsi="Arial" w:eastAsia="Times New Roman" w:cs="Arial"/>
          <w:color w:val="000000"/>
          <w:sz w:val="17"/>
          <w:szCs w:val="17"/>
          <w:highlight w:val="none"/>
        </w:rPr>
        <w:t xml:space="preserve"> para atender as demandas da Prefeitura do </w:t>
      </w:r>
      <w:r>
        <w:rPr>
          <w:rFonts w:hint="default" w:ascii="Arial" w:hAnsi="Arial" w:eastAsia="Times New Roman" w:cs="Arial"/>
          <w:color w:val="000000"/>
          <w:sz w:val="17"/>
          <w:szCs w:val="17"/>
          <w:highlight w:val="none"/>
          <w:lang w:val="pt-BR"/>
        </w:rPr>
        <w:t>M</w:t>
      </w:r>
      <w:r>
        <w:rPr>
          <w:rFonts w:hint="default" w:ascii="Arial" w:hAnsi="Arial" w:eastAsia="Times New Roman" w:cs="Arial"/>
          <w:color w:val="000000"/>
          <w:sz w:val="17"/>
          <w:szCs w:val="17"/>
          <w:highlight w:val="none"/>
        </w:rPr>
        <w:t>unicípio de Cataguases/MG,</w:t>
      </w:r>
      <w:r>
        <w:rPr>
          <w:rStyle w:val="337"/>
          <w:rFonts w:hint="default" w:ascii="Arial" w:hAnsi="Arial" w:cs="Arial"/>
          <w:sz w:val="17"/>
          <w:szCs w:val="17"/>
          <w:highlight w:val="none"/>
        </w:rPr>
        <w:t xml:space="preserve"> </w:t>
      </w:r>
      <w:r>
        <w:rPr>
          <w:rFonts w:hint="default" w:ascii="Arial" w:hAnsi="Arial" w:cs="Arial"/>
          <w:sz w:val="17"/>
          <w:szCs w:val="17"/>
          <w:highlight w:val="none"/>
        </w:rPr>
        <w:t>nos termos da tabela abaixo, conforme condições e exigências estabelecidas neste instrumento</w:t>
      </w:r>
      <w:r>
        <w:rPr>
          <w:rFonts w:hint="default" w:ascii="Arial" w:hAnsi="Arial" w:cs="Arial"/>
          <w:sz w:val="17"/>
          <w:szCs w:val="17"/>
          <w:highlight w:val="none"/>
          <w:lang w:val="pt-BR"/>
        </w:rPr>
        <w:t xml:space="preserve"> e </w:t>
      </w:r>
      <w:r>
        <w:rPr>
          <w:rStyle w:val="337"/>
          <w:rFonts w:hint="default" w:ascii="Arial" w:hAnsi="Arial" w:cs="Arial"/>
          <w:sz w:val="17"/>
          <w:szCs w:val="17"/>
          <w:highlight w:val="none"/>
        </w:rPr>
        <w:t>com base nos parâmetros da Lei 14.133/2021</w:t>
      </w:r>
      <w:r>
        <w:rPr>
          <w:rStyle w:val="337"/>
          <w:rFonts w:hint="default" w:ascii="Arial" w:hAnsi="Arial" w:cs="Arial"/>
          <w:sz w:val="17"/>
          <w:szCs w:val="17"/>
          <w:highlight w:val="none"/>
          <w:lang w:val="pt-BR"/>
        </w:rPr>
        <w:t xml:space="preserve">: </w:t>
      </w:r>
    </w:p>
    <w:tbl>
      <w:tblPr>
        <w:tblStyle w:val="39"/>
        <w:tblW w:w="9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30"/>
        <w:gridCol w:w="1035"/>
        <w:gridCol w:w="30"/>
        <w:gridCol w:w="15"/>
        <w:gridCol w:w="74"/>
        <w:gridCol w:w="1466"/>
        <w:gridCol w:w="1610"/>
        <w:gridCol w:w="40"/>
        <w:gridCol w:w="30"/>
        <w:gridCol w:w="1120"/>
        <w:gridCol w:w="25"/>
        <w:gridCol w:w="24"/>
        <w:gridCol w:w="11"/>
        <w:gridCol w:w="2"/>
        <w:gridCol w:w="14"/>
        <w:gridCol w:w="681"/>
        <w:gridCol w:w="3"/>
        <w:gridCol w:w="10"/>
        <w:gridCol w:w="10"/>
        <w:gridCol w:w="40"/>
        <w:gridCol w:w="40"/>
        <w:gridCol w:w="1070"/>
        <w:gridCol w:w="40"/>
        <w:gridCol w:w="40"/>
        <w:gridCol w:w="40"/>
        <w:gridCol w:w="2"/>
        <w:gridCol w:w="8"/>
        <w:gridCol w:w="1424"/>
        <w:gridCol w:w="1"/>
        <w:gridCol w:w="13"/>
        <w:gridCol w:w="1"/>
        <w:gridCol w:w="13"/>
        <w:gridCol w:w="14"/>
      </w:tblGrid>
      <w:tr w14:paraId="572C3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shd w:val="clear" w:color="auto" w:fill="DCD8C2" w:themeFill="background2" w:themeFillShade="E5"/>
            <w:vAlign w:val="top"/>
          </w:tcPr>
          <w:p w14:paraId="44457CFF">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1 - RECARGA DE TONER HP</w:t>
            </w:r>
          </w:p>
        </w:tc>
      </w:tr>
      <w:tr w14:paraId="14B27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84" w:hRule="atLeast"/>
          <w:jc w:val="center"/>
        </w:trPr>
        <w:tc>
          <w:tcPr>
            <w:tcW w:w="805" w:type="dxa"/>
            <w:gridSpan w:val="2"/>
            <w:vMerge w:val="restart"/>
            <w:shd w:val="clear" w:color="auto" w:fill="DCD8C2" w:themeFill="background2" w:themeFillShade="E5"/>
            <w:vAlign w:val="top"/>
          </w:tcPr>
          <w:p w14:paraId="50FF43C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20" w:type="dxa"/>
            <w:gridSpan w:val="5"/>
            <w:shd w:val="clear" w:color="auto" w:fill="DCD8C2" w:themeFill="background2" w:themeFillShade="E5"/>
            <w:vAlign w:val="top"/>
          </w:tcPr>
          <w:p w14:paraId="38AF900D">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660" w:type="dxa"/>
            <w:gridSpan w:val="15"/>
            <w:shd w:val="clear" w:color="auto" w:fill="DCD8C2" w:themeFill="background2" w:themeFillShade="E5"/>
            <w:vAlign w:val="top"/>
          </w:tcPr>
          <w:p w14:paraId="60E6F502">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150" w:type="dxa"/>
            <w:gridSpan w:val="3"/>
            <w:vMerge w:val="restart"/>
            <w:shd w:val="clear" w:color="auto" w:fill="DCD8C2" w:themeFill="background2" w:themeFillShade="E5"/>
            <w:vAlign w:val="top"/>
          </w:tcPr>
          <w:p w14:paraId="73E63A5A">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502" w:type="dxa"/>
            <w:gridSpan w:val="8"/>
            <w:vMerge w:val="restart"/>
            <w:shd w:val="clear" w:color="auto" w:fill="DCD8C2" w:themeFill="background2" w:themeFillShade="E5"/>
            <w:vAlign w:val="top"/>
          </w:tcPr>
          <w:p w14:paraId="3AFE5620">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4B6EC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Merge w:val="continue"/>
            <w:shd w:val="clear" w:color="auto" w:fill="DCD8C2" w:themeFill="background2" w:themeFillShade="E5"/>
            <w:vAlign w:val="top"/>
          </w:tcPr>
          <w:p w14:paraId="37E755D3">
            <w:pPr>
              <w:spacing w:line="240" w:lineRule="auto"/>
              <w:jc w:val="center"/>
              <w:rPr>
                <w:rFonts w:hint="default" w:ascii="Arial" w:hAnsi="Arial" w:cs="Arial"/>
                <w:b/>
                <w:bCs/>
                <w:sz w:val="17"/>
                <w:szCs w:val="17"/>
                <w:vertAlign w:val="baseline"/>
              </w:rPr>
            </w:pPr>
          </w:p>
        </w:tc>
        <w:tc>
          <w:tcPr>
            <w:tcW w:w="1080" w:type="dxa"/>
            <w:gridSpan w:val="3"/>
            <w:shd w:val="clear" w:color="auto" w:fill="DCD8C2" w:themeFill="background2" w:themeFillShade="E5"/>
            <w:vAlign w:val="top"/>
          </w:tcPr>
          <w:p w14:paraId="142CC47A">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540" w:type="dxa"/>
            <w:gridSpan w:val="2"/>
            <w:shd w:val="clear" w:color="auto" w:fill="DCD8C2" w:themeFill="background2" w:themeFillShade="E5"/>
            <w:vAlign w:val="top"/>
          </w:tcPr>
          <w:p w14:paraId="47232F1A">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80" w:type="dxa"/>
            <w:gridSpan w:val="3"/>
            <w:shd w:val="clear" w:color="auto" w:fill="DCD8C2" w:themeFill="background2" w:themeFillShade="E5"/>
            <w:vAlign w:val="top"/>
          </w:tcPr>
          <w:p w14:paraId="70A1AA9D">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196" w:type="dxa"/>
            <w:gridSpan w:val="6"/>
            <w:shd w:val="clear" w:color="auto" w:fill="DCD8C2" w:themeFill="background2" w:themeFillShade="E5"/>
            <w:vAlign w:val="top"/>
          </w:tcPr>
          <w:p w14:paraId="5A7F438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84" w:type="dxa"/>
            <w:gridSpan w:val="6"/>
            <w:shd w:val="clear" w:color="auto" w:fill="DCD8C2" w:themeFill="background2" w:themeFillShade="E5"/>
            <w:vAlign w:val="top"/>
          </w:tcPr>
          <w:p w14:paraId="017623F0">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150" w:type="dxa"/>
            <w:gridSpan w:val="3"/>
            <w:vMerge w:val="continue"/>
            <w:shd w:val="clear" w:color="auto" w:fill="DCD8C2" w:themeFill="background2" w:themeFillShade="E5"/>
            <w:vAlign w:val="top"/>
          </w:tcPr>
          <w:p w14:paraId="23CE1127">
            <w:pPr>
              <w:spacing w:line="240" w:lineRule="auto"/>
              <w:jc w:val="center"/>
              <w:rPr>
                <w:rFonts w:hint="default" w:ascii="Arial" w:hAnsi="Arial" w:cs="Arial"/>
                <w:b/>
                <w:bCs/>
                <w:sz w:val="17"/>
                <w:szCs w:val="17"/>
                <w:vertAlign w:val="baseline"/>
              </w:rPr>
            </w:pPr>
          </w:p>
        </w:tc>
        <w:tc>
          <w:tcPr>
            <w:tcW w:w="1502" w:type="dxa"/>
            <w:gridSpan w:val="8"/>
            <w:vMerge w:val="continue"/>
            <w:shd w:val="clear" w:color="auto" w:fill="DCD8C2" w:themeFill="background2" w:themeFillShade="E5"/>
            <w:vAlign w:val="top"/>
          </w:tcPr>
          <w:p w14:paraId="6C555399">
            <w:pPr>
              <w:spacing w:line="240" w:lineRule="auto"/>
              <w:jc w:val="center"/>
              <w:rPr>
                <w:rFonts w:hint="default" w:ascii="Arial" w:hAnsi="Arial" w:cs="Arial"/>
                <w:b/>
                <w:bCs/>
                <w:sz w:val="17"/>
                <w:szCs w:val="17"/>
                <w:vertAlign w:val="baseline"/>
              </w:rPr>
            </w:pPr>
          </w:p>
        </w:tc>
      </w:tr>
      <w:tr w14:paraId="41CC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6FDB4D8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w:t>
            </w:r>
          </w:p>
        </w:tc>
        <w:tc>
          <w:tcPr>
            <w:tcW w:w="1080" w:type="dxa"/>
            <w:gridSpan w:val="3"/>
            <w:vAlign w:val="top"/>
          </w:tcPr>
          <w:p w14:paraId="0BD193B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0CA9B586">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 MFP 135a / 135w</w:t>
            </w:r>
          </w:p>
        </w:tc>
        <w:tc>
          <w:tcPr>
            <w:tcW w:w="1680" w:type="dxa"/>
            <w:gridSpan w:val="3"/>
            <w:shd w:val="clear" w:color="auto" w:fill="auto"/>
            <w:vAlign w:val="top"/>
          </w:tcPr>
          <w:p w14:paraId="155DF5C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105A W1105AB (Preto)</w:t>
            </w:r>
          </w:p>
        </w:tc>
        <w:tc>
          <w:tcPr>
            <w:tcW w:w="1196" w:type="dxa"/>
            <w:gridSpan w:val="6"/>
            <w:shd w:val="clear" w:color="auto" w:fill="auto"/>
            <w:vAlign w:val="top"/>
          </w:tcPr>
          <w:p w14:paraId="22EF426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689B498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184</w:t>
            </w:r>
          </w:p>
        </w:tc>
        <w:tc>
          <w:tcPr>
            <w:tcW w:w="1150" w:type="dxa"/>
            <w:gridSpan w:val="3"/>
            <w:vAlign w:val="top"/>
          </w:tcPr>
          <w:p w14:paraId="4C1857D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R$ 63,00</w:t>
            </w:r>
          </w:p>
        </w:tc>
        <w:tc>
          <w:tcPr>
            <w:tcW w:w="1502" w:type="dxa"/>
            <w:gridSpan w:val="8"/>
            <w:vAlign w:val="top"/>
          </w:tcPr>
          <w:p w14:paraId="326FB99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R$ 11.592,00</w:t>
            </w:r>
          </w:p>
        </w:tc>
      </w:tr>
      <w:tr w14:paraId="13FDF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25C95BC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w:t>
            </w:r>
          </w:p>
        </w:tc>
        <w:tc>
          <w:tcPr>
            <w:tcW w:w="1080" w:type="dxa"/>
            <w:gridSpan w:val="3"/>
            <w:vAlign w:val="top"/>
          </w:tcPr>
          <w:p w14:paraId="7CC105E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1E77DD69">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P1005</w:t>
            </w:r>
          </w:p>
        </w:tc>
        <w:tc>
          <w:tcPr>
            <w:tcW w:w="1680" w:type="dxa"/>
            <w:gridSpan w:val="3"/>
            <w:shd w:val="clear" w:color="auto" w:fill="auto"/>
            <w:vAlign w:val="top"/>
          </w:tcPr>
          <w:p w14:paraId="75EE3B3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35A CB435A (Preto)</w:t>
            </w:r>
          </w:p>
        </w:tc>
        <w:tc>
          <w:tcPr>
            <w:tcW w:w="1196" w:type="dxa"/>
            <w:gridSpan w:val="6"/>
            <w:shd w:val="clear" w:color="auto" w:fill="auto"/>
            <w:vAlign w:val="top"/>
          </w:tcPr>
          <w:p w14:paraId="3B0F3C9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474049</w:t>
            </w:r>
          </w:p>
        </w:tc>
        <w:tc>
          <w:tcPr>
            <w:tcW w:w="784" w:type="dxa"/>
            <w:gridSpan w:val="6"/>
            <w:shd w:val="clear" w:color="auto" w:fill="auto"/>
            <w:vAlign w:val="top"/>
          </w:tcPr>
          <w:p w14:paraId="45865A9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vAlign w:val="top"/>
          </w:tcPr>
          <w:p w14:paraId="135FC9B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R$ 73,33</w:t>
            </w:r>
          </w:p>
        </w:tc>
        <w:tc>
          <w:tcPr>
            <w:tcW w:w="1502" w:type="dxa"/>
            <w:gridSpan w:val="8"/>
            <w:vAlign w:val="top"/>
          </w:tcPr>
          <w:p w14:paraId="597A58A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R$ 1.173,28</w:t>
            </w:r>
          </w:p>
        </w:tc>
      </w:tr>
      <w:tr w14:paraId="77E4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44C7E9E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w:t>
            </w:r>
          </w:p>
        </w:tc>
        <w:tc>
          <w:tcPr>
            <w:tcW w:w="1080" w:type="dxa"/>
            <w:gridSpan w:val="3"/>
            <w:vAlign w:val="top"/>
          </w:tcPr>
          <w:p w14:paraId="6FDCA68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4325F4A4">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MFP M125a</w:t>
            </w:r>
          </w:p>
        </w:tc>
        <w:tc>
          <w:tcPr>
            <w:tcW w:w="1680" w:type="dxa"/>
            <w:gridSpan w:val="3"/>
            <w:shd w:val="clear" w:color="auto" w:fill="auto"/>
            <w:vAlign w:val="top"/>
          </w:tcPr>
          <w:p w14:paraId="6B3EF17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83A CF283A (Preto)</w:t>
            </w:r>
          </w:p>
        </w:tc>
        <w:tc>
          <w:tcPr>
            <w:tcW w:w="1196" w:type="dxa"/>
            <w:gridSpan w:val="6"/>
            <w:shd w:val="clear" w:color="auto" w:fill="auto"/>
            <w:vAlign w:val="top"/>
          </w:tcPr>
          <w:p w14:paraId="68A5F25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639247B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160</w:t>
            </w:r>
          </w:p>
        </w:tc>
        <w:tc>
          <w:tcPr>
            <w:tcW w:w="1150" w:type="dxa"/>
            <w:gridSpan w:val="3"/>
            <w:vAlign w:val="top"/>
          </w:tcPr>
          <w:p w14:paraId="222C057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R$ 72,67</w:t>
            </w:r>
          </w:p>
        </w:tc>
        <w:tc>
          <w:tcPr>
            <w:tcW w:w="1502" w:type="dxa"/>
            <w:gridSpan w:val="8"/>
            <w:vAlign w:val="top"/>
          </w:tcPr>
          <w:p w14:paraId="35FB018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R$ 11.627,20</w:t>
            </w:r>
          </w:p>
        </w:tc>
      </w:tr>
      <w:tr w14:paraId="4FA7E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65FD064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w:t>
            </w:r>
          </w:p>
        </w:tc>
        <w:tc>
          <w:tcPr>
            <w:tcW w:w="1080" w:type="dxa"/>
            <w:gridSpan w:val="3"/>
            <w:vAlign w:val="top"/>
          </w:tcPr>
          <w:p w14:paraId="2F3F44E0">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7361E2C9">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M1132 MFP</w:t>
            </w:r>
          </w:p>
        </w:tc>
        <w:tc>
          <w:tcPr>
            <w:tcW w:w="1680" w:type="dxa"/>
            <w:gridSpan w:val="3"/>
            <w:shd w:val="clear" w:color="auto" w:fill="auto"/>
            <w:vAlign w:val="top"/>
          </w:tcPr>
          <w:p w14:paraId="19D9B2D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85A CE285AB (Preto)</w:t>
            </w:r>
          </w:p>
        </w:tc>
        <w:tc>
          <w:tcPr>
            <w:tcW w:w="1196" w:type="dxa"/>
            <w:gridSpan w:val="6"/>
            <w:shd w:val="clear" w:color="auto" w:fill="auto"/>
            <w:vAlign w:val="top"/>
          </w:tcPr>
          <w:p w14:paraId="3FDFD68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4F40959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208</w:t>
            </w:r>
          </w:p>
        </w:tc>
        <w:tc>
          <w:tcPr>
            <w:tcW w:w="1150" w:type="dxa"/>
            <w:gridSpan w:val="3"/>
            <w:vAlign w:val="top"/>
          </w:tcPr>
          <w:p w14:paraId="5008BAD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R$ 73,88</w:t>
            </w:r>
          </w:p>
        </w:tc>
        <w:tc>
          <w:tcPr>
            <w:tcW w:w="1502" w:type="dxa"/>
            <w:gridSpan w:val="8"/>
            <w:vAlign w:val="top"/>
          </w:tcPr>
          <w:p w14:paraId="461A7EE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R$ 15.367,04</w:t>
            </w:r>
          </w:p>
        </w:tc>
      </w:tr>
      <w:tr w14:paraId="144C5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66448F3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5</w:t>
            </w:r>
          </w:p>
        </w:tc>
        <w:tc>
          <w:tcPr>
            <w:tcW w:w="1080" w:type="dxa"/>
            <w:gridSpan w:val="3"/>
            <w:vAlign w:val="top"/>
          </w:tcPr>
          <w:p w14:paraId="1BB29D8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6A0C84C9">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MFP M130fw</w:t>
            </w:r>
          </w:p>
        </w:tc>
        <w:tc>
          <w:tcPr>
            <w:tcW w:w="1680" w:type="dxa"/>
            <w:gridSpan w:val="3"/>
            <w:shd w:val="clear" w:color="auto" w:fill="auto"/>
            <w:vAlign w:val="top"/>
          </w:tcPr>
          <w:p w14:paraId="2ECBF84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17A CF217A (Preto)</w:t>
            </w:r>
          </w:p>
        </w:tc>
        <w:tc>
          <w:tcPr>
            <w:tcW w:w="1196" w:type="dxa"/>
            <w:gridSpan w:val="6"/>
            <w:shd w:val="clear" w:color="auto" w:fill="auto"/>
            <w:vAlign w:val="top"/>
          </w:tcPr>
          <w:p w14:paraId="0E0F28F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0001858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48</w:t>
            </w:r>
          </w:p>
        </w:tc>
        <w:tc>
          <w:tcPr>
            <w:tcW w:w="1150" w:type="dxa"/>
            <w:gridSpan w:val="3"/>
            <w:vAlign w:val="top"/>
          </w:tcPr>
          <w:p w14:paraId="2DFB63F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R$ 77,21</w:t>
            </w:r>
          </w:p>
        </w:tc>
        <w:tc>
          <w:tcPr>
            <w:tcW w:w="1502" w:type="dxa"/>
            <w:gridSpan w:val="8"/>
            <w:vAlign w:val="top"/>
          </w:tcPr>
          <w:p w14:paraId="70DB36B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R$ 3.706,08</w:t>
            </w:r>
          </w:p>
        </w:tc>
      </w:tr>
      <w:tr w14:paraId="0B83F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0715BFA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6</w:t>
            </w:r>
          </w:p>
        </w:tc>
        <w:tc>
          <w:tcPr>
            <w:tcW w:w="1080" w:type="dxa"/>
            <w:gridSpan w:val="3"/>
            <w:vAlign w:val="top"/>
          </w:tcPr>
          <w:p w14:paraId="16F485C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564C9482">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P1010</w:t>
            </w:r>
          </w:p>
        </w:tc>
        <w:tc>
          <w:tcPr>
            <w:tcW w:w="1680" w:type="dxa"/>
            <w:gridSpan w:val="3"/>
            <w:shd w:val="clear" w:color="auto" w:fill="auto"/>
            <w:vAlign w:val="top"/>
          </w:tcPr>
          <w:p w14:paraId="15EF6C8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12A Q2612A (Preto)</w:t>
            </w:r>
          </w:p>
        </w:tc>
        <w:tc>
          <w:tcPr>
            <w:tcW w:w="1196" w:type="dxa"/>
            <w:gridSpan w:val="6"/>
            <w:shd w:val="clear" w:color="auto" w:fill="auto"/>
            <w:vAlign w:val="top"/>
          </w:tcPr>
          <w:p w14:paraId="66BA7C7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5C92A86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vAlign w:val="top"/>
          </w:tcPr>
          <w:p w14:paraId="727CBD2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73,39</w:t>
            </w:r>
          </w:p>
        </w:tc>
        <w:tc>
          <w:tcPr>
            <w:tcW w:w="1502" w:type="dxa"/>
            <w:gridSpan w:val="8"/>
            <w:vAlign w:val="top"/>
          </w:tcPr>
          <w:p w14:paraId="707A9A2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R$ 1.174,24</w:t>
            </w:r>
          </w:p>
        </w:tc>
      </w:tr>
      <w:tr w14:paraId="5905F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90" w:hRule="atLeast"/>
          <w:jc w:val="center"/>
        </w:trPr>
        <w:tc>
          <w:tcPr>
            <w:tcW w:w="805" w:type="dxa"/>
            <w:gridSpan w:val="2"/>
            <w:vAlign w:val="top"/>
          </w:tcPr>
          <w:p w14:paraId="776F5B9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7</w:t>
            </w:r>
          </w:p>
        </w:tc>
        <w:tc>
          <w:tcPr>
            <w:tcW w:w="1080" w:type="dxa"/>
            <w:gridSpan w:val="3"/>
            <w:vAlign w:val="top"/>
          </w:tcPr>
          <w:p w14:paraId="3D31152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4FEAD3EB">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P1505n</w:t>
            </w:r>
          </w:p>
        </w:tc>
        <w:tc>
          <w:tcPr>
            <w:tcW w:w="1680" w:type="dxa"/>
            <w:gridSpan w:val="3"/>
            <w:shd w:val="clear" w:color="auto" w:fill="auto"/>
            <w:vAlign w:val="top"/>
          </w:tcPr>
          <w:p w14:paraId="0811182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36A CB436A (Preto)</w:t>
            </w:r>
          </w:p>
        </w:tc>
        <w:tc>
          <w:tcPr>
            <w:tcW w:w="1196" w:type="dxa"/>
            <w:gridSpan w:val="6"/>
            <w:shd w:val="clear" w:color="auto" w:fill="auto"/>
            <w:vAlign w:val="top"/>
          </w:tcPr>
          <w:p w14:paraId="57978C6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57ECE87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vAlign w:val="top"/>
          </w:tcPr>
          <w:p w14:paraId="6953A08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R$ 78,33</w:t>
            </w:r>
          </w:p>
        </w:tc>
        <w:tc>
          <w:tcPr>
            <w:tcW w:w="1502" w:type="dxa"/>
            <w:gridSpan w:val="8"/>
            <w:vAlign w:val="top"/>
          </w:tcPr>
          <w:p w14:paraId="19689F8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R$ 1.253,28</w:t>
            </w:r>
          </w:p>
        </w:tc>
      </w:tr>
      <w:tr w14:paraId="4B54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70A9E05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8</w:t>
            </w:r>
          </w:p>
        </w:tc>
        <w:tc>
          <w:tcPr>
            <w:tcW w:w="1080" w:type="dxa"/>
            <w:gridSpan w:val="3"/>
            <w:vAlign w:val="top"/>
          </w:tcPr>
          <w:p w14:paraId="6251873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6556EC17">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P2035n</w:t>
            </w:r>
          </w:p>
        </w:tc>
        <w:tc>
          <w:tcPr>
            <w:tcW w:w="1680" w:type="dxa"/>
            <w:gridSpan w:val="3"/>
            <w:shd w:val="clear" w:color="auto" w:fill="auto"/>
            <w:vAlign w:val="top"/>
          </w:tcPr>
          <w:p w14:paraId="541F3BA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05A CE505A (Preto)</w:t>
            </w:r>
          </w:p>
        </w:tc>
        <w:tc>
          <w:tcPr>
            <w:tcW w:w="1196" w:type="dxa"/>
            <w:gridSpan w:val="6"/>
            <w:shd w:val="clear" w:color="auto" w:fill="auto"/>
            <w:vAlign w:val="top"/>
          </w:tcPr>
          <w:p w14:paraId="709AC37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59045A3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vAlign w:val="top"/>
          </w:tcPr>
          <w:p w14:paraId="6D7B3CA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R$ 71,67</w:t>
            </w:r>
          </w:p>
        </w:tc>
        <w:tc>
          <w:tcPr>
            <w:tcW w:w="1502" w:type="dxa"/>
            <w:gridSpan w:val="8"/>
            <w:vAlign w:val="top"/>
          </w:tcPr>
          <w:p w14:paraId="33E9F4E2">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R$ 1.146,72</w:t>
            </w:r>
          </w:p>
        </w:tc>
      </w:tr>
      <w:tr w14:paraId="48C6D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6930FEC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9</w:t>
            </w:r>
          </w:p>
        </w:tc>
        <w:tc>
          <w:tcPr>
            <w:tcW w:w="1080" w:type="dxa"/>
            <w:gridSpan w:val="3"/>
            <w:vAlign w:val="top"/>
          </w:tcPr>
          <w:p w14:paraId="1FB99DD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076691FB">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lang w:val="en-US" w:eastAsia="zh-CN"/>
              </w:rPr>
            </w:pPr>
            <w:r>
              <w:rPr>
                <w:rFonts w:hint="default" w:ascii="Arial" w:hAnsi="Arial" w:eastAsia="SimSun" w:cs="Arial"/>
                <w:i w:val="0"/>
                <w:iCs w:val="0"/>
                <w:color w:val="000000"/>
                <w:kern w:val="0"/>
                <w:sz w:val="17"/>
                <w:szCs w:val="17"/>
                <w:u w:val="none"/>
                <w:lang w:val="en-US" w:eastAsia="zh-CN" w:bidi="ar"/>
              </w:rPr>
              <w:t>LaserJet Pro M401n</w:t>
            </w:r>
          </w:p>
        </w:tc>
        <w:tc>
          <w:tcPr>
            <w:tcW w:w="1680" w:type="dxa"/>
            <w:gridSpan w:val="3"/>
            <w:shd w:val="clear" w:color="auto" w:fill="auto"/>
            <w:vAlign w:val="top"/>
          </w:tcPr>
          <w:p w14:paraId="0EC5788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80A CF280A (Preto)</w:t>
            </w:r>
          </w:p>
        </w:tc>
        <w:tc>
          <w:tcPr>
            <w:tcW w:w="1196" w:type="dxa"/>
            <w:gridSpan w:val="6"/>
            <w:shd w:val="clear" w:color="auto" w:fill="auto"/>
            <w:vAlign w:val="top"/>
          </w:tcPr>
          <w:p w14:paraId="195CFD3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0D16A65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vAlign w:val="top"/>
          </w:tcPr>
          <w:p w14:paraId="3CA4B49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R$ 77,54</w:t>
            </w:r>
          </w:p>
        </w:tc>
        <w:tc>
          <w:tcPr>
            <w:tcW w:w="1502" w:type="dxa"/>
            <w:gridSpan w:val="8"/>
            <w:vAlign w:val="top"/>
          </w:tcPr>
          <w:p w14:paraId="1C95948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R$ 1.240,64</w:t>
            </w:r>
          </w:p>
        </w:tc>
      </w:tr>
      <w:tr w14:paraId="3DBC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267B187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10</w:t>
            </w:r>
          </w:p>
        </w:tc>
        <w:tc>
          <w:tcPr>
            <w:tcW w:w="1080" w:type="dxa"/>
            <w:gridSpan w:val="3"/>
            <w:vAlign w:val="top"/>
          </w:tcPr>
          <w:p w14:paraId="6BD0518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438ABA6A">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lang w:val="en-US" w:eastAsia="zh-CN"/>
              </w:rPr>
            </w:pPr>
            <w:r>
              <w:rPr>
                <w:rFonts w:hint="default" w:ascii="Arial" w:hAnsi="Arial" w:eastAsia="SimSun" w:cs="Arial"/>
                <w:i w:val="0"/>
                <w:iCs w:val="0"/>
                <w:color w:val="000000"/>
                <w:kern w:val="0"/>
                <w:sz w:val="17"/>
                <w:szCs w:val="17"/>
                <w:u w:val="none"/>
                <w:lang w:val="en-US" w:eastAsia="zh-CN" w:bidi="ar"/>
              </w:rPr>
              <w:t>LaserJet Pro M404dw</w:t>
            </w:r>
          </w:p>
        </w:tc>
        <w:tc>
          <w:tcPr>
            <w:tcW w:w="1680" w:type="dxa"/>
            <w:gridSpan w:val="3"/>
            <w:shd w:val="clear" w:color="auto" w:fill="auto"/>
            <w:vAlign w:val="top"/>
          </w:tcPr>
          <w:p w14:paraId="69E4F0B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58A CF258A (Preto)</w:t>
            </w:r>
          </w:p>
        </w:tc>
        <w:tc>
          <w:tcPr>
            <w:tcW w:w="1196" w:type="dxa"/>
            <w:gridSpan w:val="6"/>
            <w:shd w:val="clear" w:color="auto" w:fill="auto"/>
            <w:vAlign w:val="top"/>
          </w:tcPr>
          <w:p w14:paraId="777A4BE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4FE1655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80</w:t>
            </w:r>
          </w:p>
        </w:tc>
        <w:tc>
          <w:tcPr>
            <w:tcW w:w="1150" w:type="dxa"/>
            <w:gridSpan w:val="3"/>
            <w:vAlign w:val="top"/>
          </w:tcPr>
          <w:p w14:paraId="2CB537C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R$ 71,17</w:t>
            </w:r>
          </w:p>
        </w:tc>
        <w:tc>
          <w:tcPr>
            <w:tcW w:w="1502" w:type="dxa"/>
            <w:gridSpan w:val="8"/>
            <w:vAlign w:val="top"/>
          </w:tcPr>
          <w:p w14:paraId="1318E13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R$ 5.693,60</w:t>
            </w:r>
          </w:p>
        </w:tc>
      </w:tr>
      <w:tr w14:paraId="3097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805" w:type="dxa"/>
            <w:gridSpan w:val="2"/>
            <w:vAlign w:val="top"/>
          </w:tcPr>
          <w:p w14:paraId="4014112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11</w:t>
            </w:r>
          </w:p>
        </w:tc>
        <w:tc>
          <w:tcPr>
            <w:tcW w:w="1080" w:type="dxa"/>
            <w:gridSpan w:val="3"/>
            <w:vAlign w:val="top"/>
          </w:tcPr>
          <w:p w14:paraId="772B0220">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5FE533D1">
            <w:pPr>
              <w:keepNext w:val="0"/>
              <w:keepLines w:val="0"/>
              <w:widowControl/>
              <w:suppressLineNumbers w:val="0"/>
              <w:spacing w:line="240" w:lineRule="auto"/>
              <w:jc w:val="center"/>
              <w:textAlignment w:val="bottom"/>
              <w:rPr>
                <w:rFonts w:hint="default" w:ascii="Arial" w:hAnsi="Arial" w:cs="Arial"/>
                <w:i w:val="0"/>
                <w:iCs w:val="0"/>
                <w:color w:val="000000"/>
                <w:sz w:val="17"/>
                <w:szCs w:val="17"/>
                <w:u w:val="none"/>
                <w:lang w:val="en-US" w:eastAsia="zh-CN"/>
              </w:rPr>
            </w:pPr>
            <w:r>
              <w:rPr>
                <w:rFonts w:hint="default" w:ascii="Arial" w:hAnsi="Arial" w:eastAsia="SimSun" w:cs="Arial"/>
                <w:i w:val="0"/>
                <w:iCs w:val="0"/>
                <w:color w:val="000000"/>
                <w:kern w:val="0"/>
                <w:sz w:val="17"/>
                <w:szCs w:val="17"/>
                <w:u w:val="none"/>
                <w:lang w:val="en-US" w:eastAsia="zh-CN" w:bidi="ar"/>
              </w:rPr>
              <w:t>LaserJet Pro 4003dw</w:t>
            </w:r>
          </w:p>
        </w:tc>
        <w:tc>
          <w:tcPr>
            <w:tcW w:w="1680" w:type="dxa"/>
            <w:gridSpan w:val="3"/>
            <w:shd w:val="clear" w:color="auto" w:fill="auto"/>
            <w:vAlign w:val="top"/>
          </w:tcPr>
          <w:p w14:paraId="75CFC22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151A W1510A (Preto)</w:t>
            </w:r>
          </w:p>
        </w:tc>
        <w:tc>
          <w:tcPr>
            <w:tcW w:w="1196" w:type="dxa"/>
            <w:gridSpan w:val="6"/>
            <w:shd w:val="clear" w:color="auto" w:fill="auto"/>
            <w:vAlign w:val="top"/>
          </w:tcPr>
          <w:p w14:paraId="597B980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84" w:type="dxa"/>
            <w:gridSpan w:val="6"/>
            <w:shd w:val="clear" w:color="auto" w:fill="auto"/>
            <w:vAlign w:val="top"/>
          </w:tcPr>
          <w:p w14:paraId="3E0B7C5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150" w:type="dxa"/>
            <w:gridSpan w:val="3"/>
            <w:vAlign w:val="top"/>
          </w:tcPr>
          <w:p w14:paraId="2F6FA73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R$ 92,18</w:t>
            </w:r>
          </w:p>
        </w:tc>
        <w:tc>
          <w:tcPr>
            <w:tcW w:w="1502" w:type="dxa"/>
            <w:gridSpan w:val="8"/>
            <w:vAlign w:val="top"/>
          </w:tcPr>
          <w:p w14:paraId="519F248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R$ 1.843,60</w:t>
            </w:r>
          </w:p>
        </w:tc>
      </w:tr>
      <w:tr w14:paraId="7583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vAlign w:val="top"/>
          </w:tcPr>
          <w:p w14:paraId="6931C8F4">
            <w:pPr>
              <w:spacing w:line="240" w:lineRule="auto"/>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Valor total do lote 1:  R$ 55.817,68</w:t>
            </w:r>
            <w:r>
              <w:rPr>
                <w:rFonts w:hint="default" w:ascii="Arial" w:hAnsi="Arial" w:cs="Arial"/>
                <w:sz w:val="17"/>
                <w:szCs w:val="17"/>
                <w:vertAlign w:val="baseline"/>
                <w:lang w:val="pt-BR"/>
              </w:rPr>
              <w:t xml:space="preserve"> (</w:t>
            </w:r>
            <w:r>
              <w:rPr>
                <w:rFonts w:hint="default" w:ascii="Arial" w:hAnsi="Arial" w:cs="Arial"/>
                <w:b/>
                <w:bCs/>
                <w:sz w:val="17"/>
                <w:szCs w:val="17"/>
                <w:vertAlign w:val="baseline"/>
                <w:lang w:val="pt-BR"/>
              </w:rPr>
              <w:t>cinquenta e cinco mil oitocentos e dezessete reais e sessenta e oito centavos)</w:t>
            </w:r>
          </w:p>
        </w:tc>
      </w:tr>
      <w:tr w14:paraId="15556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1" w:type="dxa"/>
            <w:gridSpan w:val="34"/>
            <w:shd w:val="clear" w:color="auto" w:fill="DCD8C2" w:themeFill="background2" w:themeFillShade="E5"/>
            <w:vAlign w:val="top"/>
          </w:tcPr>
          <w:p w14:paraId="1D90404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02 - RECARGA DE TONER RICOH, SAMSUNG E XEROX</w:t>
            </w:r>
          </w:p>
        </w:tc>
      </w:tr>
      <w:tr w14:paraId="38A80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05" w:type="dxa"/>
            <w:gridSpan w:val="2"/>
            <w:vMerge w:val="restart"/>
            <w:shd w:val="clear" w:color="auto" w:fill="DCD8C2" w:themeFill="background2" w:themeFillShade="E5"/>
            <w:vAlign w:val="top"/>
          </w:tcPr>
          <w:p w14:paraId="7F43E9A9">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20" w:type="dxa"/>
            <w:gridSpan w:val="5"/>
            <w:shd w:val="clear" w:color="auto" w:fill="DCD8C2" w:themeFill="background2" w:themeFillShade="E5"/>
            <w:vAlign w:val="top"/>
          </w:tcPr>
          <w:p w14:paraId="0B508E0C">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570" w:type="dxa"/>
            <w:gridSpan w:val="12"/>
            <w:shd w:val="clear" w:color="auto" w:fill="DCD8C2" w:themeFill="background2" w:themeFillShade="E5"/>
            <w:vAlign w:val="top"/>
          </w:tcPr>
          <w:p w14:paraId="502115EB">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290" w:type="dxa"/>
            <w:gridSpan w:val="9"/>
            <w:vMerge w:val="restart"/>
            <w:shd w:val="clear" w:color="auto" w:fill="DCD8C2" w:themeFill="background2" w:themeFillShade="E5"/>
            <w:vAlign w:val="top"/>
          </w:tcPr>
          <w:p w14:paraId="22F4346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466" w:type="dxa"/>
            <w:gridSpan w:val="6"/>
            <w:vMerge w:val="restart"/>
            <w:shd w:val="clear" w:color="auto" w:fill="DCD8C2" w:themeFill="background2" w:themeFillShade="E5"/>
            <w:vAlign w:val="top"/>
          </w:tcPr>
          <w:p w14:paraId="1A2D8BF6">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0F456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gridSpan w:val="2"/>
            <w:vMerge w:val="continue"/>
            <w:shd w:val="clear" w:color="auto" w:fill="DCD8C2" w:themeFill="background2" w:themeFillShade="E5"/>
            <w:vAlign w:val="top"/>
          </w:tcPr>
          <w:p w14:paraId="177E60C5">
            <w:pPr>
              <w:spacing w:line="240" w:lineRule="auto"/>
              <w:jc w:val="center"/>
              <w:rPr>
                <w:rFonts w:hint="default" w:ascii="Arial" w:hAnsi="Arial" w:cs="Arial"/>
                <w:b/>
                <w:bCs/>
                <w:sz w:val="17"/>
                <w:szCs w:val="17"/>
                <w:vertAlign w:val="baseline"/>
              </w:rPr>
            </w:pPr>
          </w:p>
        </w:tc>
        <w:tc>
          <w:tcPr>
            <w:tcW w:w="1065" w:type="dxa"/>
            <w:gridSpan w:val="2"/>
            <w:shd w:val="clear" w:color="auto" w:fill="DCD8C2" w:themeFill="background2" w:themeFillShade="E5"/>
            <w:vAlign w:val="top"/>
          </w:tcPr>
          <w:p w14:paraId="4E58C049">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555" w:type="dxa"/>
            <w:gridSpan w:val="3"/>
            <w:shd w:val="clear" w:color="auto" w:fill="DCD8C2" w:themeFill="background2" w:themeFillShade="E5"/>
            <w:vAlign w:val="top"/>
          </w:tcPr>
          <w:p w14:paraId="4E1101E9">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80" w:type="dxa"/>
            <w:gridSpan w:val="3"/>
            <w:shd w:val="clear" w:color="auto" w:fill="DCD8C2" w:themeFill="background2" w:themeFillShade="E5"/>
            <w:vAlign w:val="top"/>
          </w:tcPr>
          <w:p w14:paraId="302E1EE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169" w:type="dxa"/>
            <w:gridSpan w:val="3"/>
            <w:shd w:val="clear" w:color="auto" w:fill="DCD8C2" w:themeFill="background2" w:themeFillShade="E5"/>
            <w:vAlign w:val="top"/>
          </w:tcPr>
          <w:p w14:paraId="6CCCF0E5">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21" w:type="dxa"/>
            <w:gridSpan w:val="6"/>
            <w:shd w:val="clear" w:color="auto" w:fill="DCD8C2" w:themeFill="background2" w:themeFillShade="E5"/>
            <w:vAlign w:val="top"/>
          </w:tcPr>
          <w:p w14:paraId="3F581A56">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290" w:type="dxa"/>
            <w:gridSpan w:val="9"/>
            <w:vMerge w:val="continue"/>
            <w:shd w:val="clear" w:color="auto" w:fill="DCD8C2" w:themeFill="background2" w:themeFillShade="E5"/>
            <w:vAlign w:val="top"/>
          </w:tcPr>
          <w:p w14:paraId="573DB7DA">
            <w:pPr>
              <w:spacing w:line="240" w:lineRule="auto"/>
              <w:jc w:val="center"/>
              <w:rPr>
                <w:rFonts w:hint="default" w:ascii="Arial" w:hAnsi="Arial" w:cs="Arial"/>
                <w:b/>
                <w:bCs/>
                <w:sz w:val="17"/>
                <w:szCs w:val="17"/>
                <w:vertAlign w:val="baseline"/>
              </w:rPr>
            </w:pPr>
          </w:p>
        </w:tc>
        <w:tc>
          <w:tcPr>
            <w:tcW w:w="1466" w:type="dxa"/>
            <w:gridSpan w:val="6"/>
            <w:vMerge w:val="continue"/>
            <w:shd w:val="clear" w:color="auto" w:fill="DCD8C2" w:themeFill="background2" w:themeFillShade="E5"/>
            <w:vAlign w:val="top"/>
          </w:tcPr>
          <w:p w14:paraId="224B5474">
            <w:pPr>
              <w:spacing w:line="240" w:lineRule="auto"/>
              <w:jc w:val="center"/>
              <w:rPr>
                <w:rFonts w:hint="default" w:ascii="Arial" w:hAnsi="Arial" w:cs="Arial"/>
                <w:b/>
                <w:bCs/>
                <w:sz w:val="17"/>
                <w:szCs w:val="17"/>
                <w:vertAlign w:val="baseline"/>
              </w:rPr>
            </w:pPr>
          </w:p>
        </w:tc>
      </w:tr>
      <w:tr w14:paraId="7CB47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805" w:type="dxa"/>
            <w:gridSpan w:val="2"/>
            <w:vAlign w:val="top"/>
          </w:tcPr>
          <w:p w14:paraId="23ADD7F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12</w:t>
            </w:r>
          </w:p>
        </w:tc>
        <w:tc>
          <w:tcPr>
            <w:tcW w:w="1065" w:type="dxa"/>
            <w:gridSpan w:val="2"/>
            <w:shd w:val="clear" w:color="auto" w:fill="auto"/>
            <w:vAlign w:val="top"/>
          </w:tcPr>
          <w:p w14:paraId="0825C63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Ricoh</w:t>
            </w:r>
          </w:p>
        </w:tc>
        <w:tc>
          <w:tcPr>
            <w:tcW w:w="1555" w:type="dxa"/>
            <w:gridSpan w:val="3"/>
            <w:shd w:val="clear" w:color="auto" w:fill="auto"/>
            <w:vAlign w:val="top"/>
          </w:tcPr>
          <w:p w14:paraId="1E6D76E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310dnw</w:t>
            </w:r>
          </w:p>
        </w:tc>
        <w:tc>
          <w:tcPr>
            <w:tcW w:w="1680" w:type="dxa"/>
            <w:gridSpan w:val="3"/>
            <w:shd w:val="clear" w:color="auto" w:fill="auto"/>
            <w:vAlign w:val="top"/>
          </w:tcPr>
          <w:p w14:paraId="73F632F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311L (Preto)</w:t>
            </w:r>
          </w:p>
        </w:tc>
        <w:tc>
          <w:tcPr>
            <w:tcW w:w="1169" w:type="dxa"/>
            <w:gridSpan w:val="3"/>
            <w:shd w:val="clear" w:color="auto" w:fill="auto"/>
            <w:vAlign w:val="top"/>
          </w:tcPr>
          <w:p w14:paraId="2A20133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463030</w:t>
            </w:r>
          </w:p>
        </w:tc>
        <w:tc>
          <w:tcPr>
            <w:tcW w:w="721" w:type="dxa"/>
            <w:gridSpan w:val="6"/>
            <w:shd w:val="clear" w:color="auto" w:fill="auto"/>
            <w:vAlign w:val="top"/>
          </w:tcPr>
          <w:p w14:paraId="0D16F5B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48</w:t>
            </w:r>
          </w:p>
        </w:tc>
        <w:tc>
          <w:tcPr>
            <w:tcW w:w="1290" w:type="dxa"/>
            <w:gridSpan w:val="9"/>
            <w:vAlign w:val="top"/>
          </w:tcPr>
          <w:p w14:paraId="2BB9190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R$ 160,25</w:t>
            </w:r>
          </w:p>
        </w:tc>
        <w:tc>
          <w:tcPr>
            <w:tcW w:w="1466" w:type="dxa"/>
            <w:gridSpan w:val="6"/>
            <w:vAlign w:val="top"/>
          </w:tcPr>
          <w:p w14:paraId="180E3B9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R$ 7.692,00</w:t>
            </w:r>
          </w:p>
        </w:tc>
      </w:tr>
      <w:tr w14:paraId="1766F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gridSpan w:val="2"/>
            <w:vAlign w:val="top"/>
          </w:tcPr>
          <w:p w14:paraId="2F85DD9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13</w:t>
            </w:r>
          </w:p>
        </w:tc>
        <w:tc>
          <w:tcPr>
            <w:tcW w:w="1065" w:type="dxa"/>
            <w:gridSpan w:val="2"/>
            <w:shd w:val="clear" w:color="auto" w:fill="auto"/>
            <w:vAlign w:val="top"/>
          </w:tcPr>
          <w:p w14:paraId="06B0826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Ricoh</w:t>
            </w:r>
          </w:p>
        </w:tc>
        <w:tc>
          <w:tcPr>
            <w:tcW w:w="1555" w:type="dxa"/>
            <w:gridSpan w:val="3"/>
            <w:shd w:val="clear" w:color="auto" w:fill="auto"/>
            <w:vAlign w:val="top"/>
          </w:tcPr>
          <w:p w14:paraId="7284CBE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3510dn</w:t>
            </w:r>
          </w:p>
        </w:tc>
        <w:tc>
          <w:tcPr>
            <w:tcW w:w="1680" w:type="dxa"/>
            <w:gridSpan w:val="3"/>
            <w:shd w:val="clear" w:color="auto" w:fill="auto"/>
            <w:vAlign w:val="top"/>
          </w:tcPr>
          <w:p w14:paraId="167EF94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3400LA (Preto)</w:t>
            </w:r>
          </w:p>
        </w:tc>
        <w:tc>
          <w:tcPr>
            <w:tcW w:w="1169" w:type="dxa"/>
            <w:gridSpan w:val="3"/>
            <w:shd w:val="clear" w:color="auto" w:fill="auto"/>
            <w:vAlign w:val="top"/>
          </w:tcPr>
          <w:p w14:paraId="204DFA7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463030</w:t>
            </w:r>
          </w:p>
        </w:tc>
        <w:tc>
          <w:tcPr>
            <w:tcW w:w="721" w:type="dxa"/>
            <w:gridSpan w:val="6"/>
            <w:shd w:val="clear" w:color="auto" w:fill="auto"/>
            <w:vAlign w:val="top"/>
          </w:tcPr>
          <w:p w14:paraId="4EB21F4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48</w:t>
            </w:r>
          </w:p>
        </w:tc>
        <w:tc>
          <w:tcPr>
            <w:tcW w:w="1290" w:type="dxa"/>
            <w:gridSpan w:val="9"/>
            <w:vAlign w:val="top"/>
          </w:tcPr>
          <w:p w14:paraId="09B8CB2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R$ 156,00</w:t>
            </w:r>
          </w:p>
        </w:tc>
        <w:tc>
          <w:tcPr>
            <w:tcW w:w="1466" w:type="dxa"/>
            <w:gridSpan w:val="6"/>
            <w:vAlign w:val="top"/>
          </w:tcPr>
          <w:p w14:paraId="302B198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R$ 7.488,00</w:t>
            </w:r>
          </w:p>
        </w:tc>
      </w:tr>
      <w:tr w14:paraId="40C07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gridSpan w:val="2"/>
            <w:vAlign w:val="top"/>
          </w:tcPr>
          <w:p w14:paraId="2E9590C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14</w:t>
            </w:r>
          </w:p>
        </w:tc>
        <w:tc>
          <w:tcPr>
            <w:tcW w:w="1065" w:type="dxa"/>
            <w:gridSpan w:val="2"/>
            <w:shd w:val="clear" w:color="auto" w:fill="auto"/>
            <w:vAlign w:val="top"/>
          </w:tcPr>
          <w:p w14:paraId="10E7BBB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Samsung</w:t>
            </w:r>
          </w:p>
        </w:tc>
        <w:tc>
          <w:tcPr>
            <w:tcW w:w="1555" w:type="dxa"/>
            <w:gridSpan w:val="3"/>
            <w:shd w:val="clear" w:color="auto" w:fill="auto"/>
            <w:vAlign w:val="top"/>
          </w:tcPr>
          <w:p w14:paraId="335ADBB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Xpress SL-M2020</w:t>
            </w:r>
          </w:p>
        </w:tc>
        <w:tc>
          <w:tcPr>
            <w:tcW w:w="1680" w:type="dxa"/>
            <w:gridSpan w:val="3"/>
            <w:shd w:val="clear" w:color="auto" w:fill="auto"/>
            <w:vAlign w:val="top"/>
          </w:tcPr>
          <w:p w14:paraId="783E5AE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111S MLT-D111S (Preto)</w:t>
            </w:r>
          </w:p>
        </w:tc>
        <w:tc>
          <w:tcPr>
            <w:tcW w:w="1169" w:type="dxa"/>
            <w:gridSpan w:val="3"/>
            <w:shd w:val="clear" w:color="auto" w:fill="auto"/>
            <w:vAlign w:val="top"/>
          </w:tcPr>
          <w:p w14:paraId="5B3598C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474060</w:t>
            </w:r>
          </w:p>
        </w:tc>
        <w:tc>
          <w:tcPr>
            <w:tcW w:w="721" w:type="dxa"/>
            <w:gridSpan w:val="6"/>
            <w:shd w:val="clear" w:color="auto" w:fill="auto"/>
            <w:vAlign w:val="top"/>
          </w:tcPr>
          <w:p w14:paraId="7E8ABE7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32</w:t>
            </w:r>
          </w:p>
        </w:tc>
        <w:tc>
          <w:tcPr>
            <w:tcW w:w="1290" w:type="dxa"/>
            <w:gridSpan w:val="9"/>
            <w:vAlign w:val="top"/>
          </w:tcPr>
          <w:p w14:paraId="1526132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R$ 115,05</w:t>
            </w:r>
          </w:p>
        </w:tc>
        <w:tc>
          <w:tcPr>
            <w:tcW w:w="1466" w:type="dxa"/>
            <w:gridSpan w:val="6"/>
            <w:vAlign w:val="top"/>
          </w:tcPr>
          <w:p w14:paraId="5816270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R$ 3.681,60</w:t>
            </w:r>
          </w:p>
        </w:tc>
      </w:tr>
      <w:tr w14:paraId="7868777B">
        <w:tblPrEx>
          <w:tblCellMar>
            <w:top w:w="0" w:type="dxa"/>
            <w:left w:w="108" w:type="dxa"/>
            <w:bottom w:w="0" w:type="dxa"/>
            <w:right w:w="108" w:type="dxa"/>
          </w:tblCellMar>
        </w:tblPrEx>
        <w:trPr>
          <w:jc w:val="center"/>
        </w:trPr>
        <w:tc>
          <w:tcPr>
            <w:tcW w:w="805" w:type="dxa"/>
            <w:gridSpan w:val="2"/>
            <w:vAlign w:val="top"/>
          </w:tcPr>
          <w:p w14:paraId="71C38B7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15</w:t>
            </w:r>
          </w:p>
        </w:tc>
        <w:tc>
          <w:tcPr>
            <w:tcW w:w="1065" w:type="dxa"/>
            <w:gridSpan w:val="2"/>
            <w:shd w:val="clear" w:color="auto" w:fill="auto"/>
            <w:vAlign w:val="top"/>
          </w:tcPr>
          <w:p w14:paraId="719A191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Samsung</w:t>
            </w:r>
          </w:p>
        </w:tc>
        <w:tc>
          <w:tcPr>
            <w:tcW w:w="1555" w:type="dxa"/>
            <w:gridSpan w:val="3"/>
            <w:shd w:val="clear" w:color="auto" w:fill="auto"/>
            <w:vAlign w:val="top"/>
          </w:tcPr>
          <w:p w14:paraId="2A6D3E9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ML-3310 / SCX 5637FR</w:t>
            </w:r>
          </w:p>
        </w:tc>
        <w:tc>
          <w:tcPr>
            <w:tcW w:w="1680" w:type="dxa"/>
            <w:gridSpan w:val="3"/>
            <w:shd w:val="clear" w:color="auto" w:fill="auto"/>
            <w:vAlign w:val="top"/>
          </w:tcPr>
          <w:p w14:paraId="617EB2C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MLT-D205S (Preto)</w:t>
            </w:r>
          </w:p>
        </w:tc>
        <w:tc>
          <w:tcPr>
            <w:tcW w:w="1169" w:type="dxa"/>
            <w:gridSpan w:val="3"/>
            <w:shd w:val="clear" w:color="auto" w:fill="auto"/>
            <w:vAlign w:val="top"/>
          </w:tcPr>
          <w:p w14:paraId="7F9C129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474060</w:t>
            </w:r>
          </w:p>
        </w:tc>
        <w:tc>
          <w:tcPr>
            <w:tcW w:w="721" w:type="dxa"/>
            <w:gridSpan w:val="6"/>
            <w:shd w:val="clear" w:color="auto" w:fill="auto"/>
            <w:vAlign w:val="top"/>
          </w:tcPr>
          <w:p w14:paraId="2CCE3C4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32</w:t>
            </w:r>
          </w:p>
        </w:tc>
        <w:tc>
          <w:tcPr>
            <w:tcW w:w="1290" w:type="dxa"/>
            <w:gridSpan w:val="9"/>
            <w:vAlign w:val="top"/>
          </w:tcPr>
          <w:p w14:paraId="36303A8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R$ 161,82</w:t>
            </w:r>
          </w:p>
        </w:tc>
        <w:tc>
          <w:tcPr>
            <w:tcW w:w="1466" w:type="dxa"/>
            <w:gridSpan w:val="6"/>
            <w:vAlign w:val="top"/>
          </w:tcPr>
          <w:p w14:paraId="749EAA2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R$ 5.178,24</w:t>
            </w:r>
          </w:p>
        </w:tc>
      </w:tr>
      <w:tr w14:paraId="3442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gridSpan w:val="2"/>
            <w:vAlign w:val="top"/>
          </w:tcPr>
          <w:p w14:paraId="6E2C464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16</w:t>
            </w:r>
          </w:p>
        </w:tc>
        <w:tc>
          <w:tcPr>
            <w:tcW w:w="1065" w:type="dxa"/>
            <w:gridSpan w:val="2"/>
            <w:shd w:val="clear" w:color="auto" w:fill="auto"/>
            <w:vAlign w:val="top"/>
          </w:tcPr>
          <w:p w14:paraId="02F7716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Samsung</w:t>
            </w:r>
          </w:p>
        </w:tc>
        <w:tc>
          <w:tcPr>
            <w:tcW w:w="1555" w:type="dxa"/>
            <w:gridSpan w:val="3"/>
            <w:shd w:val="clear" w:color="auto" w:fill="auto"/>
            <w:vAlign w:val="top"/>
          </w:tcPr>
          <w:p w14:paraId="0651C8A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ProXpress SL-M3375FD</w:t>
            </w:r>
          </w:p>
        </w:tc>
        <w:tc>
          <w:tcPr>
            <w:tcW w:w="1680" w:type="dxa"/>
            <w:gridSpan w:val="3"/>
            <w:shd w:val="clear" w:color="auto" w:fill="auto"/>
            <w:vAlign w:val="top"/>
          </w:tcPr>
          <w:p w14:paraId="0826950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MLT-D204S (Preto)</w:t>
            </w:r>
          </w:p>
        </w:tc>
        <w:tc>
          <w:tcPr>
            <w:tcW w:w="1169" w:type="dxa"/>
            <w:gridSpan w:val="3"/>
            <w:shd w:val="clear" w:color="auto" w:fill="auto"/>
            <w:vAlign w:val="top"/>
          </w:tcPr>
          <w:p w14:paraId="63EA3BE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474060</w:t>
            </w:r>
          </w:p>
        </w:tc>
        <w:tc>
          <w:tcPr>
            <w:tcW w:w="721" w:type="dxa"/>
            <w:gridSpan w:val="6"/>
            <w:shd w:val="clear" w:color="auto" w:fill="auto"/>
            <w:vAlign w:val="top"/>
          </w:tcPr>
          <w:p w14:paraId="2E81CD2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300</w:t>
            </w:r>
          </w:p>
        </w:tc>
        <w:tc>
          <w:tcPr>
            <w:tcW w:w="1290" w:type="dxa"/>
            <w:gridSpan w:val="9"/>
            <w:vAlign w:val="top"/>
          </w:tcPr>
          <w:p w14:paraId="277389E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R$ 142,67</w:t>
            </w:r>
          </w:p>
        </w:tc>
        <w:tc>
          <w:tcPr>
            <w:tcW w:w="1466" w:type="dxa"/>
            <w:gridSpan w:val="6"/>
            <w:vAlign w:val="top"/>
          </w:tcPr>
          <w:p w14:paraId="070F711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R$ 42.801,00</w:t>
            </w:r>
          </w:p>
        </w:tc>
      </w:tr>
      <w:tr w14:paraId="2F89F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gridSpan w:val="2"/>
            <w:vAlign w:val="top"/>
          </w:tcPr>
          <w:p w14:paraId="33E22AC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17</w:t>
            </w:r>
          </w:p>
        </w:tc>
        <w:tc>
          <w:tcPr>
            <w:tcW w:w="1065" w:type="dxa"/>
            <w:gridSpan w:val="2"/>
            <w:shd w:val="clear" w:color="auto" w:fill="auto"/>
            <w:vAlign w:val="top"/>
          </w:tcPr>
          <w:p w14:paraId="049699F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Xerox</w:t>
            </w:r>
          </w:p>
        </w:tc>
        <w:tc>
          <w:tcPr>
            <w:tcW w:w="1555" w:type="dxa"/>
            <w:gridSpan w:val="3"/>
            <w:shd w:val="clear" w:color="auto" w:fill="auto"/>
            <w:vAlign w:val="top"/>
          </w:tcPr>
          <w:p w14:paraId="280AA63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Phaser 3260</w:t>
            </w:r>
          </w:p>
        </w:tc>
        <w:tc>
          <w:tcPr>
            <w:tcW w:w="1680" w:type="dxa"/>
            <w:gridSpan w:val="3"/>
            <w:shd w:val="clear" w:color="auto" w:fill="auto"/>
            <w:vAlign w:val="top"/>
          </w:tcPr>
          <w:p w14:paraId="201CA93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106R02778 (Preto)</w:t>
            </w:r>
          </w:p>
        </w:tc>
        <w:tc>
          <w:tcPr>
            <w:tcW w:w="1169" w:type="dxa"/>
            <w:gridSpan w:val="3"/>
            <w:shd w:val="clear" w:color="auto" w:fill="auto"/>
            <w:vAlign w:val="top"/>
          </w:tcPr>
          <w:p w14:paraId="7246EDC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463030</w:t>
            </w:r>
          </w:p>
        </w:tc>
        <w:tc>
          <w:tcPr>
            <w:tcW w:w="721" w:type="dxa"/>
            <w:gridSpan w:val="6"/>
            <w:shd w:val="clear" w:color="auto" w:fill="auto"/>
            <w:vAlign w:val="top"/>
          </w:tcPr>
          <w:p w14:paraId="7B20B7D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64</w:t>
            </w:r>
          </w:p>
        </w:tc>
        <w:tc>
          <w:tcPr>
            <w:tcW w:w="1290" w:type="dxa"/>
            <w:gridSpan w:val="9"/>
            <w:vAlign w:val="top"/>
          </w:tcPr>
          <w:p w14:paraId="40A59B3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R$ 149,92</w:t>
            </w:r>
          </w:p>
        </w:tc>
        <w:tc>
          <w:tcPr>
            <w:tcW w:w="1466" w:type="dxa"/>
            <w:gridSpan w:val="6"/>
            <w:vAlign w:val="top"/>
          </w:tcPr>
          <w:p w14:paraId="60B2153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R$ 9.594,88</w:t>
            </w:r>
          </w:p>
        </w:tc>
      </w:tr>
      <w:tr w14:paraId="085BD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51" w:type="dxa"/>
            <w:gridSpan w:val="34"/>
            <w:vAlign w:val="top"/>
          </w:tcPr>
          <w:p w14:paraId="56DF6C56">
            <w:pPr>
              <w:spacing w:line="240" w:lineRule="auto"/>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Valor total do lote 2: R$ 76.435,72 (</w:t>
            </w:r>
            <w:r>
              <w:rPr>
                <w:rFonts w:hint="default" w:ascii="Arial" w:hAnsi="Arial" w:eastAsia="helvetica" w:cs="Arial"/>
                <w:b/>
                <w:bCs/>
                <w:i w:val="0"/>
                <w:iCs w:val="0"/>
                <w:caps w:val="0"/>
                <w:color w:val="333333"/>
                <w:spacing w:val="0"/>
                <w:sz w:val="17"/>
                <w:szCs w:val="17"/>
                <w:shd w:val="clear" w:fill="F8F9FA"/>
              </w:rPr>
              <w:t>setenta e seis mil quatrocentos e trinta e cinco reais e setenta e dois centavos</w:t>
            </w:r>
            <w:r>
              <w:rPr>
                <w:rFonts w:hint="default" w:ascii="Arial" w:hAnsi="Arial" w:eastAsia="helvetica" w:cs="Arial"/>
                <w:b/>
                <w:bCs/>
                <w:i w:val="0"/>
                <w:iCs w:val="0"/>
                <w:caps w:val="0"/>
                <w:color w:val="333333"/>
                <w:spacing w:val="0"/>
                <w:sz w:val="17"/>
                <w:szCs w:val="17"/>
                <w:shd w:val="clear" w:fill="F8F9FA"/>
                <w:lang w:val="pt-BR"/>
              </w:rPr>
              <w:t>)</w:t>
            </w:r>
          </w:p>
        </w:tc>
      </w:tr>
      <w:tr w14:paraId="34C18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shd w:val="clear" w:color="auto" w:fill="DCD8C2" w:themeFill="background2" w:themeFillShade="E5"/>
            <w:vAlign w:val="top"/>
          </w:tcPr>
          <w:p w14:paraId="43E9BC6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03 - RECARGA DE TONER COLORIDO HP</w:t>
            </w:r>
          </w:p>
        </w:tc>
      </w:tr>
      <w:tr w14:paraId="40399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84" w:hRule="atLeast"/>
          <w:jc w:val="center"/>
        </w:trPr>
        <w:tc>
          <w:tcPr>
            <w:tcW w:w="775" w:type="dxa"/>
            <w:vMerge w:val="restart"/>
            <w:shd w:val="clear" w:color="auto" w:fill="DCD8C2" w:themeFill="background2" w:themeFillShade="E5"/>
            <w:vAlign w:val="top"/>
          </w:tcPr>
          <w:p w14:paraId="3DD65885">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50" w:type="dxa"/>
            <w:gridSpan w:val="6"/>
            <w:shd w:val="clear" w:color="auto" w:fill="DCD8C2" w:themeFill="background2" w:themeFillShade="E5"/>
            <w:vAlign w:val="top"/>
          </w:tcPr>
          <w:p w14:paraId="67612228">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570" w:type="dxa"/>
            <w:gridSpan w:val="12"/>
            <w:shd w:val="clear" w:color="auto" w:fill="DCD8C2" w:themeFill="background2" w:themeFillShade="E5"/>
            <w:vAlign w:val="top"/>
          </w:tcPr>
          <w:p w14:paraId="152CCFBB">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290" w:type="dxa"/>
            <w:gridSpan w:val="9"/>
            <w:vMerge w:val="restart"/>
            <w:shd w:val="clear" w:color="auto" w:fill="DCD8C2" w:themeFill="background2" w:themeFillShade="E5"/>
            <w:vAlign w:val="top"/>
          </w:tcPr>
          <w:p w14:paraId="1C4CD912">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452" w:type="dxa"/>
            <w:gridSpan w:val="5"/>
            <w:vMerge w:val="restart"/>
            <w:shd w:val="clear" w:color="auto" w:fill="DCD8C2" w:themeFill="background2" w:themeFillShade="E5"/>
            <w:vAlign w:val="top"/>
          </w:tcPr>
          <w:p w14:paraId="5323F44A">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4B49B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Merge w:val="continue"/>
            <w:shd w:val="clear" w:color="auto" w:fill="DCD8C2" w:themeFill="background2" w:themeFillShade="E5"/>
            <w:vAlign w:val="top"/>
          </w:tcPr>
          <w:p w14:paraId="510A138A">
            <w:pPr>
              <w:spacing w:line="240" w:lineRule="auto"/>
              <w:jc w:val="center"/>
              <w:rPr>
                <w:rFonts w:hint="default" w:ascii="Arial" w:hAnsi="Arial" w:cs="Arial"/>
                <w:b/>
                <w:bCs/>
                <w:sz w:val="17"/>
                <w:szCs w:val="17"/>
                <w:vertAlign w:val="baseline"/>
              </w:rPr>
            </w:pPr>
          </w:p>
        </w:tc>
        <w:tc>
          <w:tcPr>
            <w:tcW w:w="1095" w:type="dxa"/>
            <w:gridSpan w:val="3"/>
            <w:shd w:val="clear" w:color="auto" w:fill="DCD8C2" w:themeFill="background2" w:themeFillShade="E5"/>
            <w:vAlign w:val="top"/>
          </w:tcPr>
          <w:p w14:paraId="3E844F94">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555" w:type="dxa"/>
            <w:gridSpan w:val="3"/>
            <w:shd w:val="clear" w:color="auto" w:fill="DCD8C2" w:themeFill="background2" w:themeFillShade="E5"/>
            <w:vAlign w:val="top"/>
          </w:tcPr>
          <w:p w14:paraId="13A7C828">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80" w:type="dxa"/>
            <w:gridSpan w:val="3"/>
            <w:shd w:val="clear" w:color="auto" w:fill="DCD8C2" w:themeFill="background2" w:themeFillShade="E5"/>
            <w:vAlign w:val="top"/>
          </w:tcPr>
          <w:p w14:paraId="0447E952">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182" w:type="dxa"/>
            <w:gridSpan w:val="5"/>
            <w:shd w:val="clear" w:color="auto" w:fill="DCD8C2" w:themeFill="background2" w:themeFillShade="E5"/>
            <w:vAlign w:val="top"/>
          </w:tcPr>
          <w:p w14:paraId="2ADE3FE6">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08" w:type="dxa"/>
            <w:gridSpan w:val="4"/>
            <w:shd w:val="clear" w:color="auto" w:fill="DCD8C2" w:themeFill="background2" w:themeFillShade="E5"/>
            <w:vAlign w:val="top"/>
          </w:tcPr>
          <w:p w14:paraId="23331540">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290" w:type="dxa"/>
            <w:gridSpan w:val="9"/>
            <w:vMerge w:val="continue"/>
            <w:shd w:val="clear" w:color="auto" w:fill="DCD8C2" w:themeFill="background2" w:themeFillShade="E5"/>
            <w:vAlign w:val="top"/>
          </w:tcPr>
          <w:p w14:paraId="210D025C">
            <w:pPr>
              <w:spacing w:line="240" w:lineRule="auto"/>
              <w:jc w:val="center"/>
              <w:rPr>
                <w:rFonts w:hint="default" w:ascii="Arial" w:hAnsi="Arial" w:cs="Arial"/>
                <w:b/>
                <w:bCs/>
                <w:sz w:val="17"/>
                <w:szCs w:val="17"/>
                <w:vertAlign w:val="baseline"/>
              </w:rPr>
            </w:pPr>
          </w:p>
        </w:tc>
        <w:tc>
          <w:tcPr>
            <w:tcW w:w="1452" w:type="dxa"/>
            <w:gridSpan w:val="5"/>
            <w:vMerge w:val="continue"/>
            <w:shd w:val="clear" w:color="auto" w:fill="DCD8C2" w:themeFill="background2" w:themeFillShade="E5"/>
            <w:vAlign w:val="top"/>
          </w:tcPr>
          <w:p w14:paraId="2BEC417D">
            <w:pPr>
              <w:spacing w:line="240" w:lineRule="auto"/>
              <w:jc w:val="center"/>
              <w:rPr>
                <w:rFonts w:hint="default" w:ascii="Arial" w:hAnsi="Arial" w:cs="Arial"/>
                <w:b/>
                <w:bCs/>
                <w:sz w:val="17"/>
                <w:szCs w:val="17"/>
                <w:vertAlign w:val="baseline"/>
              </w:rPr>
            </w:pPr>
          </w:p>
        </w:tc>
      </w:tr>
      <w:tr w14:paraId="397C4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382AA3B2">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18</w:t>
            </w:r>
          </w:p>
        </w:tc>
        <w:tc>
          <w:tcPr>
            <w:tcW w:w="1095" w:type="dxa"/>
            <w:gridSpan w:val="3"/>
            <w:vAlign w:val="top"/>
          </w:tcPr>
          <w:p w14:paraId="300DC62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55" w:type="dxa"/>
            <w:gridSpan w:val="3"/>
            <w:shd w:val="clear" w:color="auto" w:fill="auto"/>
            <w:vAlign w:val="top"/>
          </w:tcPr>
          <w:p w14:paraId="1A3403A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80" w:type="dxa"/>
            <w:gridSpan w:val="3"/>
            <w:shd w:val="clear" w:color="auto" w:fill="auto"/>
            <w:vAlign w:val="top"/>
          </w:tcPr>
          <w:p w14:paraId="56AB515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CE310A (Preto)</w:t>
            </w:r>
          </w:p>
        </w:tc>
        <w:tc>
          <w:tcPr>
            <w:tcW w:w="1182" w:type="dxa"/>
            <w:gridSpan w:val="5"/>
            <w:shd w:val="clear" w:color="auto" w:fill="auto"/>
            <w:vAlign w:val="top"/>
          </w:tcPr>
          <w:p w14:paraId="1A5219C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08" w:type="dxa"/>
            <w:gridSpan w:val="4"/>
            <w:shd w:val="clear" w:color="auto" w:fill="auto"/>
            <w:vAlign w:val="top"/>
          </w:tcPr>
          <w:p w14:paraId="3C0FC2F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24</w:t>
            </w:r>
          </w:p>
        </w:tc>
        <w:tc>
          <w:tcPr>
            <w:tcW w:w="1240" w:type="dxa"/>
            <w:gridSpan w:val="6"/>
            <w:vAlign w:val="top"/>
          </w:tcPr>
          <w:p w14:paraId="19B1D9D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R$ 117,67</w:t>
            </w:r>
          </w:p>
        </w:tc>
        <w:tc>
          <w:tcPr>
            <w:tcW w:w="1502" w:type="dxa"/>
            <w:gridSpan w:val="8"/>
            <w:vAlign w:val="top"/>
          </w:tcPr>
          <w:p w14:paraId="1350E14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R$ 2.824,08</w:t>
            </w:r>
          </w:p>
        </w:tc>
      </w:tr>
      <w:tr w14:paraId="374E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1E99896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19</w:t>
            </w:r>
          </w:p>
        </w:tc>
        <w:tc>
          <w:tcPr>
            <w:tcW w:w="1095" w:type="dxa"/>
            <w:gridSpan w:val="3"/>
            <w:vAlign w:val="top"/>
          </w:tcPr>
          <w:p w14:paraId="4391097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55" w:type="dxa"/>
            <w:gridSpan w:val="3"/>
            <w:shd w:val="clear" w:color="auto" w:fill="auto"/>
            <w:vAlign w:val="top"/>
          </w:tcPr>
          <w:p w14:paraId="417DD73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80" w:type="dxa"/>
            <w:gridSpan w:val="3"/>
            <w:shd w:val="clear" w:color="auto" w:fill="auto"/>
            <w:vAlign w:val="top"/>
          </w:tcPr>
          <w:p w14:paraId="65E34C3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CE311A (Ciano)</w:t>
            </w:r>
          </w:p>
        </w:tc>
        <w:tc>
          <w:tcPr>
            <w:tcW w:w="1182" w:type="dxa"/>
            <w:gridSpan w:val="5"/>
            <w:shd w:val="clear" w:color="auto" w:fill="auto"/>
            <w:vAlign w:val="top"/>
          </w:tcPr>
          <w:p w14:paraId="03135B0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463032</w:t>
            </w:r>
          </w:p>
        </w:tc>
        <w:tc>
          <w:tcPr>
            <w:tcW w:w="708" w:type="dxa"/>
            <w:gridSpan w:val="4"/>
            <w:shd w:val="clear" w:color="auto" w:fill="auto"/>
            <w:vAlign w:val="top"/>
          </w:tcPr>
          <w:p w14:paraId="6EEEC5B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12</w:t>
            </w:r>
          </w:p>
        </w:tc>
        <w:tc>
          <w:tcPr>
            <w:tcW w:w="1240" w:type="dxa"/>
            <w:gridSpan w:val="6"/>
            <w:vAlign w:val="top"/>
          </w:tcPr>
          <w:p w14:paraId="654FBF6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R$ 99,00</w:t>
            </w:r>
          </w:p>
        </w:tc>
        <w:tc>
          <w:tcPr>
            <w:tcW w:w="1502" w:type="dxa"/>
            <w:gridSpan w:val="8"/>
            <w:vAlign w:val="top"/>
          </w:tcPr>
          <w:p w14:paraId="23B0077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R$ 1.188,00</w:t>
            </w:r>
          </w:p>
        </w:tc>
      </w:tr>
      <w:tr w14:paraId="1EC1F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5EF9C11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20</w:t>
            </w:r>
          </w:p>
        </w:tc>
        <w:tc>
          <w:tcPr>
            <w:tcW w:w="1095" w:type="dxa"/>
            <w:gridSpan w:val="3"/>
            <w:vAlign w:val="top"/>
          </w:tcPr>
          <w:p w14:paraId="21FEFBC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55" w:type="dxa"/>
            <w:gridSpan w:val="3"/>
            <w:shd w:val="clear" w:color="auto" w:fill="auto"/>
            <w:vAlign w:val="top"/>
          </w:tcPr>
          <w:p w14:paraId="6E73148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80" w:type="dxa"/>
            <w:gridSpan w:val="3"/>
            <w:shd w:val="clear" w:color="auto" w:fill="auto"/>
            <w:vAlign w:val="top"/>
          </w:tcPr>
          <w:p w14:paraId="56BDF45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CE312A (Amarelo)</w:t>
            </w:r>
          </w:p>
        </w:tc>
        <w:tc>
          <w:tcPr>
            <w:tcW w:w="1182" w:type="dxa"/>
            <w:gridSpan w:val="5"/>
            <w:shd w:val="clear" w:color="auto" w:fill="auto"/>
            <w:vAlign w:val="top"/>
          </w:tcPr>
          <w:p w14:paraId="3B5E0DE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474048</w:t>
            </w:r>
          </w:p>
        </w:tc>
        <w:tc>
          <w:tcPr>
            <w:tcW w:w="708" w:type="dxa"/>
            <w:gridSpan w:val="4"/>
            <w:shd w:val="clear" w:color="auto" w:fill="auto"/>
            <w:vAlign w:val="top"/>
          </w:tcPr>
          <w:p w14:paraId="42FC711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12</w:t>
            </w:r>
          </w:p>
        </w:tc>
        <w:tc>
          <w:tcPr>
            <w:tcW w:w="1240" w:type="dxa"/>
            <w:gridSpan w:val="6"/>
            <w:vAlign w:val="top"/>
          </w:tcPr>
          <w:p w14:paraId="23636B1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R$ 99,00</w:t>
            </w:r>
          </w:p>
        </w:tc>
        <w:tc>
          <w:tcPr>
            <w:tcW w:w="1502" w:type="dxa"/>
            <w:gridSpan w:val="8"/>
            <w:vAlign w:val="top"/>
          </w:tcPr>
          <w:p w14:paraId="2F029C02">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R$ 1.188,00</w:t>
            </w:r>
          </w:p>
        </w:tc>
      </w:tr>
      <w:tr w14:paraId="494E7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0D2A1D8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21</w:t>
            </w:r>
          </w:p>
        </w:tc>
        <w:tc>
          <w:tcPr>
            <w:tcW w:w="1095" w:type="dxa"/>
            <w:gridSpan w:val="3"/>
            <w:vAlign w:val="top"/>
          </w:tcPr>
          <w:p w14:paraId="5F1DD3C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55" w:type="dxa"/>
            <w:gridSpan w:val="3"/>
            <w:shd w:val="clear" w:color="auto" w:fill="auto"/>
            <w:vAlign w:val="top"/>
          </w:tcPr>
          <w:p w14:paraId="37863D9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80" w:type="dxa"/>
            <w:gridSpan w:val="3"/>
            <w:shd w:val="clear" w:color="auto" w:fill="auto"/>
            <w:vAlign w:val="top"/>
          </w:tcPr>
          <w:p w14:paraId="533FDA2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CE313A (Magenta)</w:t>
            </w:r>
          </w:p>
        </w:tc>
        <w:tc>
          <w:tcPr>
            <w:tcW w:w="1182" w:type="dxa"/>
            <w:gridSpan w:val="5"/>
            <w:shd w:val="clear" w:color="auto" w:fill="auto"/>
            <w:vAlign w:val="top"/>
          </w:tcPr>
          <w:p w14:paraId="29F86FD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474142</w:t>
            </w:r>
          </w:p>
        </w:tc>
        <w:tc>
          <w:tcPr>
            <w:tcW w:w="708" w:type="dxa"/>
            <w:gridSpan w:val="4"/>
            <w:shd w:val="clear" w:color="auto" w:fill="auto"/>
            <w:vAlign w:val="top"/>
          </w:tcPr>
          <w:p w14:paraId="5B215B8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12</w:t>
            </w:r>
          </w:p>
        </w:tc>
        <w:tc>
          <w:tcPr>
            <w:tcW w:w="1240" w:type="dxa"/>
            <w:gridSpan w:val="6"/>
            <w:vAlign w:val="top"/>
          </w:tcPr>
          <w:p w14:paraId="73FE047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R$ 96,33</w:t>
            </w:r>
          </w:p>
        </w:tc>
        <w:tc>
          <w:tcPr>
            <w:tcW w:w="1502" w:type="dxa"/>
            <w:gridSpan w:val="8"/>
            <w:vAlign w:val="top"/>
          </w:tcPr>
          <w:p w14:paraId="6B14F04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R$ 1.155,96</w:t>
            </w:r>
          </w:p>
        </w:tc>
      </w:tr>
      <w:tr w14:paraId="0EE49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vAlign w:val="top"/>
          </w:tcPr>
          <w:p w14:paraId="6F85FF03">
            <w:pPr>
              <w:spacing w:line="240" w:lineRule="auto"/>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Valor total do lote 3: R$ 6.356,04 (</w:t>
            </w:r>
            <w:r>
              <w:rPr>
                <w:rFonts w:hint="default" w:ascii="Arial" w:hAnsi="Arial" w:eastAsia="helvetica" w:cs="Arial"/>
                <w:b/>
                <w:bCs/>
                <w:i w:val="0"/>
                <w:iCs w:val="0"/>
                <w:caps w:val="0"/>
                <w:color w:val="333333"/>
                <w:spacing w:val="0"/>
                <w:sz w:val="17"/>
                <w:szCs w:val="17"/>
                <w:shd w:val="clear" w:fill="F8F9FA"/>
              </w:rPr>
              <w:t>seis mil trezentos e cinquenta e seis reais e quatro centavos</w:t>
            </w:r>
            <w:r>
              <w:rPr>
                <w:rFonts w:hint="default" w:ascii="Arial" w:hAnsi="Arial" w:eastAsia="helvetica" w:cs="Arial"/>
                <w:b/>
                <w:bCs/>
                <w:i w:val="0"/>
                <w:iCs w:val="0"/>
                <w:caps w:val="0"/>
                <w:color w:val="333333"/>
                <w:spacing w:val="0"/>
                <w:sz w:val="17"/>
                <w:szCs w:val="17"/>
                <w:shd w:val="clear" w:fill="F8F9FA"/>
                <w:lang w:val="pt-BR"/>
              </w:rPr>
              <w:t>)</w:t>
            </w:r>
          </w:p>
        </w:tc>
      </w:tr>
      <w:tr w14:paraId="35C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shd w:val="clear" w:color="auto" w:fill="DCD8C2" w:themeFill="background2" w:themeFillShade="E5"/>
            <w:vAlign w:val="top"/>
          </w:tcPr>
          <w:p w14:paraId="6E0C72A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04 - RECARGA DE CARTUCHOS HP</w:t>
            </w:r>
          </w:p>
        </w:tc>
      </w:tr>
      <w:tr w14:paraId="540F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500" w:hRule="atLeast"/>
          <w:jc w:val="center"/>
        </w:trPr>
        <w:tc>
          <w:tcPr>
            <w:tcW w:w="775" w:type="dxa"/>
            <w:vMerge w:val="restart"/>
            <w:shd w:val="clear" w:color="auto" w:fill="DCD8C2" w:themeFill="background2" w:themeFillShade="E5"/>
            <w:vAlign w:val="top"/>
          </w:tcPr>
          <w:p w14:paraId="0B1F2187">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50" w:type="dxa"/>
            <w:gridSpan w:val="6"/>
            <w:shd w:val="clear" w:color="auto" w:fill="DCD8C2" w:themeFill="background2" w:themeFillShade="E5"/>
            <w:vAlign w:val="top"/>
          </w:tcPr>
          <w:p w14:paraId="46503DA3">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570" w:type="dxa"/>
            <w:gridSpan w:val="12"/>
            <w:shd w:val="clear" w:color="auto" w:fill="DCD8C2" w:themeFill="background2" w:themeFillShade="E5"/>
            <w:vAlign w:val="top"/>
          </w:tcPr>
          <w:p w14:paraId="17B29454">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160" w:type="dxa"/>
            <w:gridSpan w:val="4"/>
            <w:vMerge w:val="restart"/>
            <w:shd w:val="clear" w:color="auto" w:fill="DCD8C2" w:themeFill="background2" w:themeFillShade="E5"/>
            <w:vAlign w:val="top"/>
          </w:tcPr>
          <w:p w14:paraId="29A1D2D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582" w:type="dxa"/>
            <w:gridSpan w:val="10"/>
            <w:vMerge w:val="restart"/>
            <w:shd w:val="clear" w:color="auto" w:fill="DCD8C2" w:themeFill="background2" w:themeFillShade="E5"/>
            <w:vAlign w:val="top"/>
          </w:tcPr>
          <w:p w14:paraId="19B934C4">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7A627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Merge w:val="continue"/>
            <w:shd w:val="clear" w:color="auto" w:fill="DCD8C2" w:themeFill="background2" w:themeFillShade="E5"/>
            <w:vAlign w:val="top"/>
          </w:tcPr>
          <w:p w14:paraId="201DBDD6">
            <w:pPr>
              <w:spacing w:line="240" w:lineRule="auto"/>
              <w:jc w:val="center"/>
              <w:rPr>
                <w:rFonts w:hint="default" w:ascii="Arial" w:hAnsi="Arial" w:cs="Arial"/>
                <w:b/>
                <w:bCs/>
                <w:sz w:val="17"/>
                <w:szCs w:val="17"/>
                <w:vertAlign w:val="baseline"/>
              </w:rPr>
            </w:pPr>
          </w:p>
        </w:tc>
        <w:tc>
          <w:tcPr>
            <w:tcW w:w="1110" w:type="dxa"/>
            <w:gridSpan w:val="4"/>
            <w:shd w:val="clear" w:color="auto" w:fill="DCD8C2" w:themeFill="background2" w:themeFillShade="E5"/>
            <w:vAlign w:val="top"/>
          </w:tcPr>
          <w:p w14:paraId="317C8C3C">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540" w:type="dxa"/>
            <w:gridSpan w:val="2"/>
            <w:shd w:val="clear" w:color="auto" w:fill="DCD8C2" w:themeFill="background2" w:themeFillShade="E5"/>
            <w:vAlign w:val="top"/>
          </w:tcPr>
          <w:p w14:paraId="0BAE8F58">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10" w:type="dxa"/>
            <w:shd w:val="clear" w:color="auto" w:fill="DCD8C2" w:themeFill="background2" w:themeFillShade="E5"/>
            <w:vAlign w:val="top"/>
          </w:tcPr>
          <w:p w14:paraId="6738EC9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252" w:type="dxa"/>
            <w:gridSpan w:val="7"/>
            <w:shd w:val="clear" w:color="auto" w:fill="DCD8C2" w:themeFill="background2" w:themeFillShade="E5"/>
            <w:vAlign w:val="top"/>
          </w:tcPr>
          <w:p w14:paraId="2FB00569">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08" w:type="dxa"/>
            <w:gridSpan w:val="4"/>
            <w:shd w:val="clear" w:color="auto" w:fill="DCD8C2" w:themeFill="background2" w:themeFillShade="E5"/>
            <w:vAlign w:val="top"/>
          </w:tcPr>
          <w:p w14:paraId="1326463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160" w:type="dxa"/>
            <w:gridSpan w:val="4"/>
            <w:vMerge w:val="continue"/>
            <w:shd w:val="clear" w:color="auto" w:fill="DCD8C2" w:themeFill="background2" w:themeFillShade="E5"/>
            <w:vAlign w:val="top"/>
          </w:tcPr>
          <w:p w14:paraId="790BC1AF">
            <w:pPr>
              <w:spacing w:line="240" w:lineRule="auto"/>
              <w:jc w:val="center"/>
              <w:rPr>
                <w:rFonts w:hint="default" w:ascii="Arial" w:hAnsi="Arial" w:cs="Arial"/>
                <w:b/>
                <w:bCs/>
                <w:sz w:val="17"/>
                <w:szCs w:val="17"/>
                <w:vertAlign w:val="baseline"/>
              </w:rPr>
            </w:pPr>
          </w:p>
        </w:tc>
        <w:tc>
          <w:tcPr>
            <w:tcW w:w="1582" w:type="dxa"/>
            <w:gridSpan w:val="10"/>
            <w:vMerge w:val="continue"/>
            <w:shd w:val="clear" w:color="auto" w:fill="DCD8C2" w:themeFill="background2" w:themeFillShade="E5"/>
            <w:vAlign w:val="top"/>
          </w:tcPr>
          <w:p w14:paraId="26A2D9C9">
            <w:pPr>
              <w:spacing w:line="240" w:lineRule="auto"/>
              <w:jc w:val="center"/>
              <w:rPr>
                <w:rFonts w:hint="default" w:ascii="Arial" w:hAnsi="Arial" w:cs="Arial"/>
                <w:b/>
                <w:bCs/>
                <w:sz w:val="17"/>
                <w:szCs w:val="17"/>
                <w:vertAlign w:val="baseline"/>
              </w:rPr>
            </w:pPr>
          </w:p>
        </w:tc>
      </w:tr>
      <w:tr w14:paraId="07E37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21F6E2E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22</w:t>
            </w:r>
          </w:p>
        </w:tc>
        <w:tc>
          <w:tcPr>
            <w:tcW w:w="1110" w:type="dxa"/>
            <w:gridSpan w:val="4"/>
            <w:vAlign w:val="top"/>
          </w:tcPr>
          <w:p w14:paraId="3EC1542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15F3796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DeskJet Ink Advantage 2376</w:t>
            </w:r>
          </w:p>
        </w:tc>
        <w:tc>
          <w:tcPr>
            <w:tcW w:w="1610" w:type="dxa"/>
            <w:shd w:val="clear" w:color="auto" w:fill="auto"/>
            <w:vAlign w:val="top"/>
          </w:tcPr>
          <w:p w14:paraId="42819BC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667 3YM79AB, 3YM79AL (Preto)</w:t>
            </w:r>
          </w:p>
        </w:tc>
        <w:tc>
          <w:tcPr>
            <w:tcW w:w="1252" w:type="dxa"/>
            <w:gridSpan w:val="7"/>
            <w:shd w:val="clear" w:color="auto" w:fill="auto"/>
            <w:vAlign w:val="top"/>
          </w:tcPr>
          <w:p w14:paraId="123DA47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312018</w:t>
            </w:r>
          </w:p>
        </w:tc>
        <w:tc>
          <w:tcPr>
            <w:tcW w:w="708" w:type="dxa"/>
            <w:gridSpan w:val="4"/>
            <w:shd w:val="clear" w:color="auto" w:fill="auto"/>
            <w:vAlign w:val="top"/>
          </w:tcPr>
          <w:p w14:paraId="6764531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w:t>
            </w:r>
          </w:p>
        </w:tc>
        <w:tc>
          <w:tcPr>
            <w:tcW w:w="1160" w:type="dxa"/>
            <w:gridSpan w:val="4"/>
            <w:vAlign w:val="top"/>
          </w:tcPr>
          <w:p w14:paraId="7A8DBB0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R$ 34,97</w:t>
            </w:r>
          </w:p>
        </w:tc>
        <w:tc>
          <w:tcPr>
            <w:tcW w:w="1582" w:type="dxa"/>
            <w:gridSpan w:val="10"/>
            <w:vAlign w:val="top"/>
          </w:tcPr>
          <w:p w14:paraId="3CDDBCB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R$ 5.245,50</w:t>
            </w:r>
          </w:p>
        </w:tc>
      </w:tr>
      <w:tr w14:paraId="76DE4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300B464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23</w:t>
            </w:r>
          </w:p>
        </w:tc>
        <w:tc>
          <w:tcPr>
            <w:tcW w:w="1110" w:type="dxa"/>
            <w:gridSpan w:val="4"/>
            <w:vAlign w:val="top"/>
          </w:tcPr>
          <w:p w14:paraId="432F610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5D3F74F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DeskJet Ink Advantage 2376</w:t>
            </w:r>
          </w:p>
        </w:tc>
        <w:tc>
          <w:tcPr>
            <w:tcW w:w="1610" w:type="dxa"/>
            <w:shd w:val="clear" w:color="auto" w:fill="auto"/>
            <w:vAlign w:val="top"/>
          </w:tcPr>
          <w:p w14:paraId="043A6AD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667 3YM78AB, 3YM78AL (Colorido)</w:t>
            </w:r>
          </w:p>
        </w:tc>
        <w:tc>
          <w:tcPr>
            <w:tcW w:w="1252" w:type="dxa"/>
            <w:gridSpan w:val="7"/>
            <w:shd w:val="clear" w:color="auto" w:fill="auto"/>
            <w:vAlign w:val="top"/>
          </w:tcPr>
          <w:p w14:paraId="6F746FD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322129</w:t>
            </w:r>
          </w:p>
        </w:tc>
        <w:tc>
          <w:tcPr>
            <w:tcW w:w="708" w:type="dxa"/>
            <w:gridSpan w:val="4"/>
            <w:shd w:val="clear" w:color="auto" w:fill="auto"/>
            <w:vAlign w:val="top"/>
          </w:tcPr>
          <w:p w14:paraId="39A4A78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120</w:t>
            </w:r>
          </w:p>
        </w:tc>
        <w:tc>
          <w:tcPr>
            <w:tcW w:w="1160" w:type="dxa"/>
            <w:gridSpan w:val="4"/>
            <w:vAlign w:val="top"/>
          </w:tcPr>
          <w:p w14:paraId="76DB47C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R$ 33,57</w:t>
            </w:r>
          </w:p>
        </w:tc>
        <w:tc>
          <w:tcPr>
            <w:tcW w:w="1582" w:type="dxa"/>
            <w:gridSpan w:val="10"/>
            <w:vAlign w:val="top"/>
          </w:tcPr>
          <w:p w14:paraId="2D95C39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R$ 4.028,40</w:t>
            </w:r>
          </w:p>
        </w:tc>
      </w:tr>
      <w:tr w14:paraId="67EFD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45550D70">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24</w:t>
            </w:r>
          </w:p>
        </w:tc>
        <w:tc>
          <w:tcPr>
            <w:tcW w:w="1110" w:type="dxa"/>
            <w:gridSpan w:val="4"/>
            <w:vAlign w:val="top"/>
          </w:tcPr>
          <w:p w14:paraId="77BC3F50">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222A296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OfficeJet 4400</w:t>
            </w:r>
          </w:p>
        </w:tc>
        <w:tc>
          <w:tcPr>
            <w:tcW w:w="1610" w:type="dxa"/>
            <w:shd w:val="clear" w:color="auto" w:fill="auto"/>
            <w:vAlign w:val="top"/>
          </w:tcPr>
          <w:p w14:paraId="1140D1E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pt-BR" w:eastAsia="zh-CN" w:bidi="ar"/>
              </w:rPr>
              <w:t>**</w:t>
            </w:r>
            <w:r>
              <w:rPr>
                <w:rFonts w:hint="default" w:ascii="Arial" w:hAnsi="Arial" w:eastAsia="SimSun" w:cs="Arial"/>
                <w:i w:val="0"/>
                <w:iCs w:val="0"/>
                <w:color w:val="000000"/>
                <w:kern w:val="0"/>
                <w:sz w:val="17"/>
                <w:szCs w:val="17"/>
                <w:u w:val="none"/>
                <w:lang w:val="en-US" w:eastAsia="zh-CN" w:bidi="ar"/>
              </w:rPr>
              <w:t>HP 60 CC640WB (Preto)</w:t>
            </w:r>
          </w:p>
        </w:tc>
        <w:tc>
          <w:tcPr>
            <w:tcW w:w="1252" w:type="dxa"/>
            <w:gridSpan w:val="7"/>
            <w:shd w:val="clear" w:color="auto" w:fill="auto"/>
            <w:vAlign w:val="top"/>
          </w:tcPr>
          <w:p w14:paraId="37DDE65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312018</w:t>
            </w:r>
          </w:p>
        </w:tc>
        <w:tc>
          <w:tcPr>
            <w:tcW w:w="708" w:type="dxa"/>
            <w:gridSpan w:val="4"/>
            <w:shd w:val="clear" w:color="auto" w:fill="auto"/>
            <w:vAlign w:val="top"/>
          </w:tcPr>
          <w:p w14:paraId="49513BC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150</w:t>
            </w:r>
          </w:p>
        </w:tc>
        <w:tc>
          <w:tcPr>
            <w:tcW w:w="1160" w:type="dxa"/>
            <w:gridSpan w:val="4"/>
            <w:vAlign w:val="top"/>
          </w:tcPr>
          <w:p w14:paraId="0D54AFF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R$ 33,33</w:t>
            </w:r>
          </w:p>
        </w:tc>
        <w:tc>
          <w:tcPr>
            <w:tcW w:w="1582" w:type="dxa"/>
            <w:gridSpan w:val="10"/>
            <w:vAlign w:val="top"/>
          </w:tcPr>
          <w:p w14:paraId="2CBD2EE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R$ 4.999,50</w:t>
            </w:r>
          </w:p>
        </w:tc>
      </w:tr>
      <w:tr w14:paraId="4A766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775" w:type="dxa"/>
            <w:vAlign w:val="top"/>
          </w:tcPr>
          <w:p w14:paraId="0734B46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25</w:t>
            </w:r>
          </w:p>
        </w:tc>
        <w:tc>
          <w:tcPr>
            <w:tcW w:w="1110" w:type="dxa"/>
            <w:gridSpan w:val="4"/>
            <w:vAlign w:val="top"/>
          </w:tcPr>
          <w:p w14:paraId="541B84F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HP</w:t>
            </w:r>
          </w:p>
        </w:tc>
        <w:tc>
          <w:tcPr>
            <w:tcW w:w="1540" w:type="dxa"/>
            <w:gridSpan w:val="2"/>
            <w:shd w:val="clear" w:color="auto" w:fill="auto"/>
            <w:vAlign w:val="top"/>
          </w:tcPr>
          <w:p w14:paraId="09A7BAB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OfficeJet 4400</w:t>
            </w:r>
          </w:p>
        </w:tc>
        <w:tc>
          <w:tcPr>
            <w:tcW w:w="1610" w:type="dxa"/>
            <w:shd w:val="clear" w:color="auto" w:fill="auto"/>
            <w:vAlign w:val="top"/>
          </w:tcPr>
          <w:p w14:paraId="6699D3C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pt-BR" w:eastAsia="zh-CN" w:bidi="ar"/>
              </w:rPr>
              <w:t>**</w:t>
            </w:r>
            <w:r>
              <w:rPr>
                <w:rFonts w:hint="default" w:ascii="Arial" w:hAnsi="Arial" w:eastAsia="SimSun" w:cs="Arial"/>
                <w:i w:val="0"/>
                <w:iCs w:val="0"/>
                <w:color w:val="000000"/>
                <w:kern w:val="0"/>
                <w:sz w:val="17"/>
                <w:szCs w:val="17"/>
                <w:u w:val="none"/>
                <w:lang w:val="en-US" w:eastAsia="zh-CN" w:bidi="ar"/>
              </w:rPr>
              <w:t>HP 60 CC643WB (Colorido)</w:t>
            </w:r>
          </w:p>
        </w:tc>
        <w:tc>
          <w:tcPr>
            <w:tcW w:w="1252" w:type="dxa"/>
            <w:gridSpan w:val="7"/>
            <w:shd w:val="clear" w:color="auto" w:fill="auto"/>
            <w:vAlign w:val="top"/>
          </w:tcPr>
          <w:p w14:paraId="0548BFD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322129</w:t>
            </w:r>
          </w:p>
        </w:tc>
        <w:tc>
          <w:tcPr>
            <w:tcW w:w="708" w:type="dxa"/>
            <w:gridSpan w:val="4"/>
            <w:shd w:val="clear" w:color="auto" w:fill="auto"/>
            <w:vAlign w:val="top"/>
          </w:tcPr>
          <w:p w14:paraId="3F08172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120</w:t>
            </w:r>
          </w:p>
        </w:tc>
        <w:tc>
          <w:tcPr>
            <w:tcW w:w="1160" w:type="dxa"/>
            <w:gridSpan w:val="4"/>
            <w:vAlign w:val="top"/>
          </w:tcPr>
          <w:p w14:paraId="39E7B80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R$ 35,99</w:t>
            </w:r>
          </w:p>
        </w:tc>
        <w:tc>
          <w:tcPr>
            <w:tcW w:w="1582" w:type="dxa"/>
            <w:gridSpan w:val="10"/>
            <w:vAlign w:val="top"/>
          </w:tcPr>
          <w:p w14:paraId="3A775CE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R$ 4.318,80</w:t>
            </w:r>
          </w:p>
        </w:tc>
      </w:tr>
      <w:tr w14:paraId="0E91D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vAlign w:val="top"/>
          </w:tcPr>
          <w:p w14:paraId="1FFC4A36">
            <w:pPr>
              <w:spacing w:line="240" w:lineRule="auto"/>
              <w:jc w:val="left"/>
              <w:rPr>
                <w:rFonts w:hint="default" w:ascii="Arial" w:hAnsi="Arial" w:cs="Arial"/>
                <w:sz w:val="17"/>
                <w:szCs w:val="17"/>
                <w:vertAlign w:val="baseline"/>
              </w:rPr>
            </w:pPr>
            <w:r>
              <w:rPr>
                <w:rFonts w:hint="default" w:ascii="Arial" w:hAnsi="Arial" w:cs="Arial"/>
                <w:b w:val="0"/>
                <w:bCs w:val="0"/>
                <w:i/>
                <w:iCs/>
                <w:sz w:val="17"/>
                <w:szCs w:val="17"/>
                <w:vertAlign w:val="baseline"/>
                <w:lang w:val="pt-BR"/>
              </w:rPr>
              <w:t>**</w:t>
            </w:r>
            <w:r>
              <w:rPr>
                <w:rFonts w:hint="default" w:ascii="Arial" w:hAnsi="Arial" w:cs="Arial"/>
                <w:b w:val="0"/>
                <w:bCs w:val="0"/>
                <w:i/>
                <w:iCs/>
                <w:sz w:val="17"/>
                <w:szCs w:val="17"/>
                <w:vertAlign w:val="baseline"/>
              </w:rPr>
              <w:t>Obs.: Cartucho HP 60 Caixa com Tarja Laranja Substituiu HP 675, 703, 901</w:t>
            </w:r>
          </w:p>
        </w:tc>
      </w:tr>
      <w:tr w14:paraId="16B0A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jc w:val="center"/>
        </w:trPr>
        <w:tc>
          <w:tcPr>
            <w:tcW w:w="9737" w:type="dxa"/>
            <w:gridSpan w:val="33"/>
            <w:vAlign w:val="top"/>
          </w:tcPr>
          <w:p w14:paraId="6ECA7450">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 do lote 4: R$ 18.592,20 (</w:t>
            </w:r>
            <w:r>
              <w:rPr>
                <w:rFonts w:hint="default" w:ascii="Arial" w:hAnsi="Arial" w:eastAsia="helvetica" w:cs="Arial"/>
                <w:b/>
                <w:bCs/>
                <w:i w:val="0"/>
                <w:iCs w:val="0"/>
                <w:caps w:val="0"/>
                <w:color w:val="333333"/>
                <w:spacing w:val="0"/>
                <w:sz w:val="17"/>
                <w:szCs w:val="17"/>
                <w:shd w:val="clear" w:fill="F8F9FA"/>
              </w:rPr>
              <w:t>dezoito mil quinhentos e noventa e dois reais e vinte centavos</w:t>
            </w:r>
            <w:r>
              <w:rPr>
                <w:rFonts w:hint="default" w:ascii="Arial" w:hAnsi="Arial" w:eastAsia="helvetica" w:cs="Arial"/>
                <w:b/>
                <w:bCs/>
                <w:i w:val="0"/>
                <w:iCs w:val="0"/>
                <w:caps w:val="0"/>
                <w:color w:val="333333"/>
                <w:spacing w:val="0"/>
                <w:sz w:val="17"/>
                <w:szCs w:val="17"/>
                <w:shd w:val="clear" w:fill="F8F9FA"/>
                <w:lang w:val="pt-BR"/>
              </w:rPr>
              <w:t>)</w:t>
            </w:r>
          </w:p>
        </w:tc>
      </w:tr>
      <w:tr w14:paraId="0028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9724" w:type="dxa"/>
            <w:gridSpan w:val="32"/>
            <w:shd w:val="clear" w:color="auto" w:fill="DCD8C2" w:themeFill="background2" w:themeFillShade="E5"/>
          </w:tcPr>
          <w:p w14:paraId="1A9B1697">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05 - AQUISIÇÃO DE TONER HP</w:t>
            </w:r>
          </w:p>
        </w:tc>
      </w:tr>
      <w:tr w14:paraId="09E7B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trHeight w:val="284" w:hRule="atLeast"/>
          <w:jc w:val="center"/>
        </w:trPr>
        <w:tc>
          <w:tcPr>
            <w:tcW w:w="775" w:type="dxa"/>
            <w:vMerge w:val="restart"/>
            <w:shd w:val="clear" w:color="auto" w:fill="DCD8C2" w:themeFill="background2" w:themeFillShade="E5"/>
          </w:tcPr>
          <w:p w14:paraId="6DD38A1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50" w:type="dxa"/>
            <w:gridSpan w:val="6"/>
            <w:shd w:val="clear" w:color="auto" w:fill="DCD8C2" w:themeFill="background2" w:themeFillShade="E5"/>
          </w:tcPr>
          <w:p w14:paraId="24A1AFBE">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580" w:type="dxa"/>
            <w:gridSpan w:val="13"/>
            <w:shd w:val="clear" w:color="auto" w:fill="DCD8C2" w:themeFill="background2" w:themeFillShade="E5"/>
          </w:tcPr>
          <w:p w14:paraId="0561EF44">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270" w:type="dxa"/>
            <w:gridSpan w:val="6"/>
            <w:vMerge w:val="restart"/>
            <w:shd w:val="clear" w:color="auto" w:fill="DCD8C2" w:themeFill="background2" w:themeFillShade="E5"/>
          </w:tcPr>
          <w:p w14:paraId="2D57431D">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449" w:type="dxa"/>
            <w:gridSpan w:val="6"/>
            <w:vMerge w:val="restart"/>
            <w:shd w:val="clear" w:color="auto" w:fill="DCD8C2" w:themeFill="background2" w:themeFillShade="E5"/>
          </w:tcPr>
          <w:p w14:paraId="648B4D81">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406C9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vMerge w:val="continue"/>
            <w:shd w:val="clear" w:color="auto" w:fill="DCD8C2" w:themeFill="background2" w:themeFillShade="E5"/>
          </w:tcPr>
          <w:p w14:paraId="2D198D3B">
            <w:pPr>
              <w:spacing w:line="240" w:lineRule="auto"/>
              <w:jc w:val="center"/>
              <w:rPr>
                <w:rFonts w:hint="default" w:ascii="Arial" w:hAnsi="Arial" w:cs="Arial"/>
                <w:b/>
                <w:bCs/>
                <w:sz w:val="17"/>
                <w:szCs w:val="17"/>
                <w:vertAlign w:val="baseline"/>
              </w:rPr>
            </w:pPr>
          </w:p>
        </w:tc>
        <w:tc>
          <w:tcPr>
            <w:tcW w:w="1065" w:type="dxa"/>
            <w:gridSpan w:val="2"/>
            <w:shd w:val="clear" w:color="auto" w:fill="DCD8C2" w:themeFill="background2" w:themeFillShade="E5"/>
          </w:tcPr>
          <w:p w14:paraId="119B1BA2">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585" w:type="dxa"/>
            <w:gridSpan w:val="4"/>
            <w:shd w:val="clear" w:color="auto" w:fill="DCD8C2" w:themeFill="background2" w:themeFillShade="E5"/>
          </w:tcPr>
          <w:p w14:paraId="714C7F79">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10" w:type="dxa"/>
            <w:shd w:val="clear" w:color="auto" w:fill="DCD8C2" w:themeFill="background2" w:themeFillShade="E5"/>
          </w:tcPr>
          <w:p w14:paraId="51A1D177">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190" w:type="dxa"/>
            <w:gridSpan w:val="3"/>
            <w:shd w:val="clear" w:color="auto" w:fill="DCD8C2" w:themeFill="background2" w:themeFillShade="E5"/>
          </w:tcPr>
          <w:p w14:paraId="59C22ED9">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80" w:type="dxa"/>
            <w:gridSpan w:val="9"/>
            <w:shd w:val="clear" w:color="auto" w:fill="DCD8C2" w:themeFill="background2" w:themeFillShade="E5"/>
          </w:tcPr>
          <w:p w14:paraId="613C32CF">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270" w:type="dxa"/>
            <w:gridSpan w:val="6"/>
            <w:vMerge w:val="continue"/>
            <w:shd w:val="clear" w:color="auto" w:fill="DCD8C2" w:themeFill="background2" w:themeFillShade="E5"/>
          </w:tcPr>
          <w:p w14:paraId="505F4368">
            <w:pPr>
              <w:spacing w:line="240" w:lineRule="auto"/>
              <w:jc w:val="center"/>
              <w:rPr>
                <w:rFonts w:hint="default" w:ascii="Arial" w:hAnsi="Arial" w:cs="Arial"/>
                <w:b/>
                <w:bCs/>
                <w:sz w:val="17"/>
                <w:szCs w:val="17"/>
                <w:vertAlign w:val="baseline"/>
              </w:rPr>
            </w:pPr>
          </w:p>
        </w:tc>
        <w:tc>
          <w:tcPr>
            <w:tcW w:w="1449" w:type="dxa"/>
            <w:gridSpan w:val="6"/>
            <w:vMerge w:val="continue"/>
            <w:shd w:val="clear" w:color="auto" w:fill="DCD8C2" w:themeFill="background2" w:themeFillShade="E5"/>
          </w:tcPr>
          <w:p w14:paraId="07CFC240">
            <w:pPr>
              <w:spacing w:line="240" w:lineRule="auto"/>
              <w:jc w:val="center"/>
              <w:rPr>
                <w:rFonts w:hint="default" w:ascii="Arial" w:hAnsi="Arial" w:cs="Arial"/>
                <w:b/>
                <w:bCs/>
                <w:sz w:val="17"/>
                <w:szCs w:val="17"/>
                <w:vertAlign w:val="baseline"/>
              </w:rPr>
            </w:pPr>
          </w:p>
        </w:tc>
      </w:tr>
      <w:tr w14:paraId="14F5B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3461E34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26</w:t>
            </w:r>
          </w:p>
        </w:tc>
        <w:tc>
          <w:tcPr>
            <w:tcW w:w="1065" w:type="dxa"/>
            <w:gridSpan w:val="2"/>
            <w:shd w:val="clear" w:color="auto" w:fill="auto"/>
            <w:vAlign w:val="center"/>
          </w:tcPr>
          <w:p w14:paraId="4C9F7A9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5F7F942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 MFP 135a / 135w</w:t>
            </w:r>
          </w:p>
        </w:tc>
        <w:tc>
          <w:tcPr>
            <w:tcW w:w="1610" w:type="dxa"/>
            <w:shd w:val="clear" w:color="auto" w:fill="auto"/>
            <w:vAlign w:val="center"/>
          </w:tcPr>
          <w:p w14:paraId="3667859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105A W1105AB (Preto)</w:t>
            </w:r>
          </w:p>
        </w:tc>
        <w:tc>
          <w:tcPr>
            <w:tcW w:w="1190" w:type="dxa"/>
            <w:gridSpan w:val="3"/>
            <w:shd w:val="clear" w:color="auto" w:fill="auto"/>
            <w:vAlign w:val="center"/>
          </w:tcPr>
          <w:p w14:paraId="63D56A1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779BBED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22</w:t>
            </w:r>
          </w:p>
        </w:tc>
        <w:tc>
          <w:tcPr>
            <w:tcW w:w="1270" w:type="dxa"/>
            <w:gridSpan w:val="6"/>
          </w:tcPr>
          <w:p w14:paraId="53AA07A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R$ 115,67</w:t>
            </w:r>
          </w:p>
        </w:tc>
        <w:tc>
          <w:tcPr>
            <w:tcW w:w="1449" w:type="dxa"/>
            <w:gridSpan w:val="6"/>
          </w:tcPr>
          <w:p w14:paraId="5EE5580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R$ 2.544,74</w:t>
            </w:r>
          </w:p>
        </w:tc>
      </w:tr>
      <w:tr w14:paraId="26F5D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485AC49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27</w:t>
            </w:r>
          </w:p>
        </w:tc>
        <w:tc>
          <w:tcPr>
            <w:tcW w:w="1065" w:type="dxa"/>
            <w:gridSpan w:val="2"/>
            <w:shd w:val="clear" w:color="auto" w:fill="auto"/>
            <w:vAlign w:val="center"/>
          </w:tcPr>
          <w:p w14:paraId="2EB8956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4AD0F5B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P1005</w:t>
            </w:r>
          </w:p>
        </w:tc>
        <w:tc>
          <w:tcPr>
            <w:tcW w:w="1610" w:type="dxa"/>
            <w:shd w:val="clear" w:color="auto" w:fill="auto"/>
            <w:vAlign w:val="center"/>
          </w:tcPr>
          <w:p w14:paraId="07118F3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35A CB435A (Preto)</w:t>
            </w:r>
          </w:p>
        </w:tc>
        <w:tc>
          <w:tcPr>
            <w:tcW w:w="1190" w:type="dxa"/>
            <w:gridSpan w:val="3"/>
            <w:shd w:val="clear" w:color="auto" w:fill="auto"/>
            <w:vAlign w:val="center"/>
          </w:tcPr>
          <w:p w14:paraId="732DD10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1FB43F6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1270" w:type="dxa"/>
            <w:gridSpan w:val="6"/>
          </w:tcPr>
          <w:p w14:paraId="21B5D00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R$ 98,82</w:t>
            </w:r>
          </w:p>
        </w:tc>
        <w:tc>
          <w:tcPr>
            <w:tcW w:w="1449" w:type="dxa"/>
            <w:gridSpan w:val="6"/>
          </w:tcPr>
          <w:p w14:paraId="082E3C4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R$ 197,64</w:t>
            </w:r>
          </w:p>
        </w:tc>
      </w:tr>
      <w:tr w14:paraId="361B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72DBACD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28</w:t>
            </w:r>
          </w:p>
        </w:tc>
        <w:tc>
          <w:tcPr>
            <w:tcW w:w="1065" w:type="dxa"/>
            <w:gridSpan w:val="2"/>
            <w:vAlign w:val="center"/>
          </w:tcPr>
          <w:p w14:paraId="6E37CFA7">
            <w:pPr>
              <w:keepNext w:val="0"/>
              <w:keepLines w:val="0"/>
              <w:widowControl/>
              <w:suppressLineNumbers w:val="0"/>
              <w:spacing w:line="240" w:lineRule="auto"/>
              <w:jc w:val="center"/>
              <w:textAlignment w:val="center"/>
              <w:rPr>
                <w:rFonts w:hint="default" w:ascii="Arial" w:hAnsi="Arial" w:cs="Arial"/>
                <w:sz w:val="17"/>
                <w:szCs w:val="17"/>
                <w:vertAlign w:val="baseli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66E9D8A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P1010</w:t>
            </w:r>
          </w:p>
        </w:tc>
        <w:tc>
          <w:tcPr>
            <w:tcW w:w="1610" w:type="dxa"/>
            <w:shd w:val="clear" w:color="auto" w:fill="auto"/>
            <w:vAlign w:val="center"/>
          </w:tcPr>
          <w:p w14:paraId="18610C9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12A Q2612A (Preto)</w:t>
            </w:r>
          </w:p>
        </w:tc>
        <w:tc>
          <w:tcPr>
            <w:tcW w:w="1190" w:type="dxa"/>
            <w:gridSpan w:val="3"/>
            <w:shd w:val="clear" w:color="auto" w:fill="auto"/>
            <w:vAlign w:val="center"/>
          </w:tcPr>
          <w:p w14:paraId="260C9B6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694786C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1270" w:type="dxa"/>
            <w:gridSpan w:val="6"/>
          </w:tcPr>
          <w:p w14:paraId="1FE17DD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R$ 97,01</w:t>
            </w:r>
          </w:p>
        </w:tc>
        <w:tc>
          <w:tcPr>
            <w:tcW w:w="1449" w:type="dxa"/>
            <w:gridSpan w:val="6"/>
          </w:tcPr>
          <w:p w14:paraId="42C6D1F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R$ 194,02</w:t>
            </w:r>
          </w:p>
        </w:tc>
      </w:tr>
      <w:tr w14:paraId="7AAF0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219288A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29</w:t>
            </w:r>
          </w:p>
        </w:tc>
        <w:tc>
          <w:tcPr>
            <w:tcW w:w="1065" w:type="dxa"/>
            <w:gridSpan w:val="2"/>
            <w:shd w:val="clear" w:color="auto" w:fill="auto"/>
            <w:vAlign w:val="center"/>
          </w:tcPr>
          <w:p w14:paraId="05DCE5F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3581D57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P1505n</w:t>
            </w:r>
          </w:p>
        </w:tc>
        <w:tc>
          <w:tcPr>
            <w:tcW w:w="1610" w:type="dxa"/>
            <w:shd w:val="clear" w:color="auto" w:fill="auto"/>
            <w:vAlign w:val="center"/>
          </w:tcPr>
          <w:p w14:paraId="75F80E3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36A CB436A (Preto)</w:t>
            </w:r>
          </w:p>
        </w:tc>
        <w:tc>
          <w:tcPr>
            <w:tcW w:w="1190" w:type="dxa"/>
            <w:gridSpan w:val="3"/>
            <w:shd w:val="clear" w:color="auto" w:fill="auto"/>
            <w:vAlign w:val="center"/>
          </w:tcPr>
          <w:p w14:paraId="6877083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34A1D41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1270" w:type="dxa"/>
            <w:gridSpan w:val="6"/>
          </w:tcPr>
          <w:p w14:paraId="4E065C4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R$ 104,62</w:t>
            </w:r>
          </w:p>
        </w:tc>
        <w:tc>
          <w:tcPr>
            <w:tcW w:w="1449" w:type="dxa"/>
            <w:gridSpan w:val="6"/>
          </w:tcPr>
          <w:p w14:paraId="1BAC044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R$ 209,24</w:t>
            </w:r>
          </w:p>
        </w:tc>
      </w:tr>
      <w:tr w14:paraId="495DB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10436E7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30</w:t>
            </w:r>
          </w:p>
        </w:tc>
        <w:tc>
          <w:tcPr>
            <w:tcW w:w="1065" w:type="dxa"/>
            <w:gridSpan w:val="2"/>
            <w:shd w:val="clear" w:color="auto" w:fill="auto"/>
            <w:vAlign w:val="center"/>
          </w:tcPr>
          <w:p w14:paraId="5713201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022B626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P2035n</w:t>
            </w:r>
          </w:p>
        </w:tc>
        <w:tc>
          <w:tcPr>
            <w:tcW w:w="1610" w:type="dxa"/>
            <w:shd w:val="clear" w:color="auto" w:fill="auto"/>
            <w:vAlign w:val="center"/>
          </w:tcPr>
          <w:p w14:paraId="1B82086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05A CE505A (Preto)</w:t>
            </w:r>
          </w:p>
        </w:tc>
        <w:tc>
          <w:tcPr>
            <w:tcW w:w="1190" w:type="dxa"/>
            <w:gridSpan w:val="3"/>
            <w:shd w:val="clear" w:color="auto" w:fill="auto"/>
            <w:vAlign w:val="center"/>
          </w:tcPr>
          <w:p w14:paraId="7D029CB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766BC5E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1270" w:type="dxa"/>
            <w:gridSpan w:val="6"/>
          </w:tcPr>
          <w:p w14:paraId="0414E37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R$ 104,06</w:t>
            </w:r>
          </w:p>
        </w:tc>
        <w:tc>
          <w:tcPr>
            <w:tcW w:w="1449" w:type="dxa"/>
            <w:gridSpan w:val="6"/>
          </w:tcPr>
          <w:p w14:paraId="4685CA5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R$ 208,12</w:t>
            </w:r>
          </w:p>
        </w:tc>
      </w:tr>
      <w:tr w14:paraId="5C22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21CAC6B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31</w:t>
            </w:r>
          </w:p>
        </w:tc>
        <w:tc>
          <w:tcPr>
            <w:tcW w:w="1065" w:type="dxa"/>
            <w:gridSpan w:val="2"/>
            <w:shd w:val="clear" w:color="auto" w:fill="auto"/>
            <w:vAlign w:val="center"/>
          </w:tcPr>
          <w:p w14:paraId="326BFD6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05FE3A3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4003dw</w:t>
            </w:r>
          </w:p>
        </w:tc>
        <w:tc>
          <w:tcPr>
            <w:tcW w:w="1610" w:type="dxa"/>
            <w:shd w:val="clear" w:color="auto" w:fill="auto"/>
            <w:vAlign w:val="center"/>
          </w:tcPr>
          <w:p w14:paraId="178F001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151A W1510A (Preto)</w:t>
            </w:r>
          </w:p>
        </w:tc>
        <w:tc>
          <w:tcPr>
            <w:tcW w:w="1190" w:type="dxa"/>
            <w:gridSpan w:val="3"/>
            <w:shd w:val="clear" w:color="auto" w:fill="auto"/>
            <w:vAlign w:val="center"/>
          </w:tcPr>
          <w:p w14:paraId="3128C58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74BCC5E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1270" w:type="dxa"/>
            <w:gridSpan w:val="6"/>
          </w:tcPr>
          <w:p w14:paraId="68F0CCC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R$ 201,99</w:t>
            </w:r>
          </w:p>
        </w:tc>
        <w:tc>
          <w:tcPr>
            <w:tcW w:w="1449" w:type="dxa"/>
            <w:gridSpan w:val="6"/>
          </w:tcPr>
          <w:p w14:paraId="2B19583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R$ 403,98</w:t>
            </w:r>
          </w:p>
        </w:tc>
      </w:tr>
      <w:tr w14:paraId="049D9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174C21E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32</w:t>
            </w:r>
          </w:p>
        </w:tc>
        <w:tc>
          <w:tcPr>
            <w:tcW w:w="1065" w:type="dxa"/>
            <w:gridSpan w:val="2"/>
            <w:shd w:val="clear" w:color="auto" w:fill="auto"/>
            <w:vAlign w:val="center"/>
          </w:tcPr>
          <w:p w14:paraId="7CF628B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6F37E90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M1132 MFP</w:t>
            </w:r>
          </w:p>
        </w:tc>
        <w:tc>
          <w:tcPr>
            <w:tcW w:w="1610" w:type="dxa"/>
            <w:shd w:val="clear" w:color="auto" w:fill="auto"/>
            <w:vAlign w:val="center"/>
          </w:tcPr>
          <w:p w14:paraId="3B6A9A2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85A CE285AB (Preto)</w:t>
            </w:r>
          </w:p>
        </w:tc>
        <w:tc>
          <w:tcPr>
            <w:tcW w:w="1190" w:type="dxa"/>
            <w:gridSpan w:val="3"/>
            <w:shd w:val="clear" w:color="auto" w:fill="auto"/>
            <w:vAlign w:val="center"/>
          </w:tcPr>
          <w:p w14:paraId="0A28872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2F74ED9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270" w:type="dxa"/>
            <w:gridSpan w:val="6"/>
          </w:tcPr>
          <w:p w14:paraId="1C56368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R$ 103,28</w:t>
            </w:r>
          </w:p>
        </w:tc>
        <w:tc>
          <w:tcPr>
            <w:tcW w:w="1449" w:type="dxa"/>
            <w:gridSpan w:val="6"/>
          </w:tcPr>
          <w:p w14:paraId="1D2163D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R$ 2.685,28</w:t>
            </w:r>
          </w:p>
        </w:tc>
      </w:tr>
      <w:tr w14:paraId="62A44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2720C4C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33</w:t>
            </w:r>
          </w:p>
        </w:tc>
        <w:tc>
          <w:tcPr>
            <w:tcW w:w="1065" w:type="dxa"/>
            <w:gridSpan w:val="2"/>
            <w:shd w:val="clear" w:color="auto" w:fill="auto"/>
            <w:vAlign w:val="center"/>
          </w:tcPr>
          <w:p w14:paraId="7F0EDB2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4C8C7DA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M401n</w:t>
            </w:r>
          </w:p>
        </w:tc>
        <w:tc>
          <w:tcPr>
            <w:tcW w:w="1610" w:type="dxa"/>
            <w:shd w:val="clear" w:color="auto" w:fill="auto"/>
            <w:vAlign w:val="center"/>
          </w:tcPr>
          <w:p w14:paraId="4D36898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80A CF280A (Preto)</w:t>
            </w:r>
          </w:p>
        </w:tc>
        <w:tc>
          <w:tcPr>
            <w:tcW w:w="1190" w:type="dxa"/>
            <w:gridSpan w:val="3"/>
            <w:shd w:val="clear" w:color="auto" w:fill="auto"/>
            <w:vAlign w:val="center"/>
          </w:tcPr>
          <w:p w14:paraId="347CFC1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3B5929D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w:t>
            </w:r>
          </w:p>
        </w:tc>
        <w:tc>
          <w:tcPr>
            <w:tcW w:w="1270" w:type="dxa"/>
            <w:gridSpan w:val="6"/>
          </w:tcPr>
          <w:p w14:paraId="34F1CEC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R$ 107,97</w:t>
            </w:r>
          </w:p>
        </w:tc>
        <w:tc>
          <w:tcPr>
            <w:tcW w:w="1449" w:type="dxa"/>
            <w:gridSpan w:val="6"/>
          </w:tcPr>
          <w:p w14:paraId="5C0C117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R$ 215,94</w:t>
            </w:r>
          </w:p>
        </w:tc>
      </w:tr>
      <w:tr w14:paraId="4F6B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29F01E1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34</w:t>
            </w:r>
          </w:p>
        </w:tc>
        <w:tc>
          <w:tcPr>
            <w:tcW w:w="1065" w:type="dxa"/>
            <w:gridSpan w:val="2"/>
            <w:shd w:val="clear" w:color="auto" w:fill="auto"/>
            <w:vAlign w:val="center"/>
          </w:tcPr>
          <w:p w14:paraId="5A4979F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3D4FD31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M404dw</w:t>
            </w:r>
          </w:p>
        </w:tc>
        <w:tc>
          <w:tcPr>
            <w:tcW w:w="1610" w:type="dxa"/>
            <w:shd w:val="clear" w:color="auto" w:fill="auto"/>
            <w:vAlign w:val="center"/>
          </w:tcPr>
          <w:p w14:paraId="4D4EBE5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58A CF258A (Preto)</w:t>
            </w:r>
          </w:p>
        </w:tc>
        <w:tc>
          <w:tcPr>
            <w:tcW w:w="1190" w:type="dxa"/>
            <w:gridSpan w:val="3"/>
            <w:shd w:val="clear" w:color="auto" w:fill="auto"/>
            <w:vAlign w:val="center"/>
          </w:tcPr>
          <w:p w14:paraId="7E737D3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3E9EA94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w:t>
            </w:r>
          </w:p>
        </w:tc>
        <w:tc>
          <w:tcPr>
            <w:tcW w:w="1270" w:type="dxa"/>
            <w:gridSpan w:val="6"/>
          </w:tcPr>
          <w:p w14:paraId="010175E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R$ 153,72</w:t>
            </w:r>
          </w:p>
        </w:tc>
        <w:tc>
          <w:tcPr>
            <w:tcW w:w="1449" w:type="dxa"/>
            <w:gridSpan w:val="6"/>
          </w:tcPr>
          <w:p w14:paraId="58581C0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R$ 1.537,20</w:t>
            </w:r>
          </w:p>
        </w:tc>
      </w:tr>
      <w:tr w14:paraId="0FC1B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748B2AA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35</w:t>
            </w:r>
          </w:p>
        </w:tc>
        <w:tc>
          <w:tcPr>
            <w:tcW w:w="1065" w:type="dxa"/>
            <w:gridSpan w:val="2"/>
            <w:shd w:val="clear" w:color="auto" w:fill="auto"/>
            <w:vAlign w:val="center"/>
          </w:tcPr>
          <w:p w14:paraId="310E1B3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77B8416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MFP M125a</w:t>
            </w:r>
          </w:p>
        </w:tc>
        <w:tc>
          <w:tcPr>
            <w:tcW w:w="1610" w:type="dxa"/>
            <w:shd w:val="clear" w:color="auto" w:fill="auto"/>
            <w:vAlign w:val="center"/>
          </w:tcPr>
          <w:p w14:paraId="7BFB39F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83A CF283A (Preto)</w:t>
            </w:r>
          </w:p>
        </w:tc>
        <w:tc>
          <w:tcPr>
            <w:tcW w:w="1190" w:type="dxa"/>
            <w:gridSpan w:val="3"/>
            <w:shd w:val="clear" w:color="auto" w:fill="auto"/>
            <w:vAlign w:val="center"/>
          </w:tcPr>
          <w:p w14:paraId="69C521E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215A3E8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24</w:t>
            </w:r>
          </w:p>
        </w:tc>
        <w:tc>
          <w:tcPr>
            <w:tcW w:w="1270" w:type="dxa"/>
            <w:gridSpan w:val="6"/>
          </w:tcPr>
          <w:p w14:paraId="22C6E17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R$ 102,39</w:t>
            </w:r>
          </w:p>
        </w:tc>
        <w:tc>
          <w:tcPr>
            <w:tcW w:w="1449" w:type="dxa"/>
            <w:gridSpan w:val="6"/>
          </w:tcPr>
          <w:p w14:paraId="112C3D9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R$ 3.071,70</w:t>
            </w:r>
          </w:p>
        </w:tc>
      </w:tr>
      <w:tr w14:paraId="0725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775" w:type="dxa"/>
          </w:tcPr>
          <w:p w14:paraId="165D908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36</w:t>
            </w:r>
          </w:p>
        </w:tc>
        <w:tc>
          <w:tcPr>
            <w:tcW w:w="1065" w:type="dxa"/>
            <w:gridSpan w:val="2"/>
            <w:shd w:val="clear" w:color="auto" w:fill="auto"/>
            <w:vAlign w:val="center"/>
          </w:tcPr>
          <w:p w14:paraId="27EC217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585" w:type="dxa"/>
            <w:gridSpan w:val="4"/>
            <w:shd w:val="clear" w:color="auto" w:fill="auto"/>
            <w:vAlign w:val="center"/>
          </w:tcPr>
          <w:p w14:paraId="1C0D39B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MFP M130fw</w:t>
            </w:r>
          </w:p>
        </w:tc>
        <w:tc>
          <w:tcPr>
            <w:tcW w:w="1610" w:type="dxa"/>
            <w:shd w:val="clear" w:color="auto" w:fill="auto"/>
            <w:vAlign w:val="center"/>
          </w:tcPr>
          <w:p w14:paraId="68B89CF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17A CF217A (Preto)</w:t>
            </w:r>
          </w:p>
        </w:tc>
        <w:tc>
          <w:tcPr>
            <w:tcW w:w="1190" w:type="dxa"/>
            <w:gridSpan w:val="3"/>
            <w:shd w:val="clear" w:color="auto" w:fill="auto"/>
            <w:vAlign w:val="center"/>
          </w:tcPr>
          <w:p w14:paraId="477CF3D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80" w:type="dxa"/>
            <w:gridSpan w:val="9"/>
            <w:shd w:val="clear" w:color="auto" w:fill="auto"/>
            <w:vAlign w:val="center"/>
          </w:tcPr>
          <w:p w14:paraId="66DBFDE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270" w:type="dxa"/>
            <w:gridSpan w:val="6"/>
          </w:tcPr>
          <w:p w14:paraId="22A11E9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R$ 100,25</w:t>
            </w:r>
          </w:p>
        </w:tc>
        <w:tc>
          <w:tcPr>
            <w:tcW w:w="1449" w:type="dxa"/>
            <w:gridSpan w:val="6"/>
          </w:tcPr>
          <w:p w14:paraId="1319F44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R$ 601,50</w:t>
            </w:r>
          </w:p>
        </w:tc>
      </w:tr>
      <w:tr w14:paraId="166A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7" w:type="dxa"/>
          <w:jc w:val="center"/>
        </w:trPr>
        <w:tc>
          <w:tcPr>
            <w:tcW w:w="9724" w:type="dxa"/>
            <w:gridSpan w:val="32"/>
          </w:tcPr>
          <w:p w14:paraId="22E237F9">
            <w:pPr>
              <w:spacing w:line="240" w:lineRule="auto"/>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Valor total do lote 5: R$  11.869,36 (</w:t>
            </w:r>
            <w:r>
              <w:rPr>
                <w:rFonts w:hint="default" w:ascii="Arial" w:hAnsi="Arial" w:eastAsia="helvetica" w:cs="Arial"/>
                <w:b/>
                <w:bCs/>
                <w:i w:val="0"/>
                <w:iCs w:val="0"/>
                <w:caps w:val="0"/>
                <w:color w:val="333333"/>
                <w:spacing w:val="0"/>
                <w:sz w:val="17"/>
                <w:szCs w:val="17"/>
                <w:shd w:val="clear" w:fill="F8F9FA"/>
              </w:rPr>
              <w:t>onze mil oitocentos e sessenta e nove reais e trinta e seis centavos</w:t>
            </w:r>
            <w:r>
              <w:rPr>
                <w:rFonts w:hint="default" w:ascii="Arial" w:hAnsi="Arial" w:eastAsia="helvetica" w:cs="Arial"/>
                <w:b/>
                <w:bCs/>
                <w:i w:val="0"/>
                <w:iCs w:val="0"/>
                <w:caps w:val="0"/>
                <w:color w:val="333333"/>
                <w:spacing w:val="0"/>
                <w:sz w:val="17"/>
                <w:szCs w:val="17"/>
                <w:shd w:val="clear" w:fill="F8F9FA"/>
                <w:lang w:val="pt-BR"/>
              </w:rPr>
              <w:t>)</w:t>
            </w:r>
          </w:p>
        </w:tc>
      </w:tr>
      <w:tr w14:paraId="66DD6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9710" w:type="dxa"/>
            <w:gridSpan w:val="30"/>
            <w:shd w:val="clear" w:color="auto" w:fill="DCD8C2" w:themeFill="background2" w:themeFillShade="E5"/>
          </w:tcPr>
          <w:p w14:paraId="3D9835BC">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06 - AQUISIÇÃO DE TONER RICOH, SAMSUNG E XEROX</w:t>
            </w:r>
          </w:p>
        </w:tc>
      </w:tr>
      <w:tr w14:paraId="29DA6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trHeight w:val="284" w:hRule="atLeast"/>
          <w:jc w:val="center"/>
        </w:trPr>
        <w:tc>
          <w:tcPr>
            <w:tcW w:w="775" w:type="dxa"/>
            <w:vMerge w:val="restart"/>
            <w:shd w:val="clear" w:color="auto" w:fill="DCD8C2" w:themeFill="background2" w:themeFillShade="E5"/>
          </w:tcPr>
          <w:p w14:paraId="5C03EEFA">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50" w:type="dxa"/>
            <w:gridSpan w:val="6"/>
            <w:shd w:val="clear" w:color="auto" w:fill="DCD8C2" w:themeFill="background2" w:themeFillShade="E5"/>
          </w:tcPr>
          <w:p w14:paraId="52F701ED">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560" w:type="dxa"/>
            <w:gridSpan w:val="11"/>
            <w:shd w:val="clear" w:color="auto" w:fill="DCD8C2" w:themeFill="background2" w:themeFillShade="E5"/>
          </w:tcPr>
          <w:p w14:paraId="033ED8C3">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210" w:type="dxa"/>
            <w:gridSpan w:val="6"/>
            <w:vMerge w:val="restart"/>
            <w:shd w:val="clear" w:color="auto" w:fill="DCD8C2" w:themeFill="background2" w:themeFillShade="E5"/>
          </w:tcPr>
          <w:p w14:paraId="79B5400F">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515" w:type="dxa"/>
            <w:gridSpan w:val="6"/>
            <w:vMerge w:val="restart"/>
            <w:shd w:val="clear" w:color="auto" w:fill="DCD8C2" w:themeFill="background2" w:themeFillShade="E5"/>
          </w:tcPr>
          <w:p w14:paraId="7F035DF0">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004F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vMerge w:val="continue"/>
            <w:shd w:val="clear" w:color="auto" w:fill="DCD8C2" w:themeFill="background2" w:themeFillShade="E5"/>
          </w:tcPr>
          <w:p w14:paraId="5633F94B">
            <w:pPr>
              <w:spacing w:line="240" w:lineRule="auto"/>
              <w:jc w:val="center"/>
              <w:rPr>
                <w:rFonts w:hint="default" w:ascii="Arial" w:hAnsi="Arial" w:cs="Arial"/>
                <w:b/>
                <w:bCs/>
                <w:sz w:val="17"/>
                <w:szCs w:val="17"/>
                <w:vertAlign w:val="baseline"/>
              </w:rPr>
            </w:pPr>
          </w:p>
        </w:tc>
        <w:tc>
          <w:tcPr>
            <w:tcW w:w="1184" w:type="dxa"/>
            <w:gridSpan w:val="5"/>
            <w:shd w:val="clear" w:color="auto" w:fill="DCD8C2" w:themeFill="background2" w:themeFillShade="E5"/>
          </w:tcPr>
          <w:p w14:paraId="39544D6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466" w:type="dxa"/>
            <w:shd w:val="clear" w:color="auto" w:fill="DCD8C2" w:themeFill="background2" w:themeFillShade="E5"/>
          </w:tcPr>
          <w:p w14:paraId="627D9477">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50" w:type="dxa"/>
            <w:gridSpan w:val="2"/>
            <w:shd w:val="clear" w:color="auto" w:fill="DCD8C2" w:themeFill="background2" w:themeFillShade="E5"/>
          </w:tcPr>
          <w:p w14:paraId="652374D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210" w:type="dxa"/>
            <w:gridSpan w:val="5"/>
            <w:shd w:val="clear" w:color="auto" w:fill="DCD8C2" w:themeFill="background2" w:themeFillShade="E5"/>
          </w:tcPr>
          <w:p w14:paraId="23043C31">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00" w:type="dxa"/>
            <w:gridSpan w:val="4"/>
            <w:shd w:val="clear" w:color="auto" w:fill="DCD8C2" w:themeFill="background2" w:themeFillShade="E5"/>
          </w:tcPr>
          <w:p w14:paraId="454A2B8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210" w:type="dxa"/>
            <w:gridSpan w:val="6"/>
            <w:vMerge w:val="continue"/>
            <w:shd w:val="clear" w:color="auto" w:fill="DCD8C2" w:themeFill="background2" w:themeFillShade="E5"/>
          </w:tcPr>
          <w:p w14:paraId="0851B92D">
            <w:pPr>
              <w:spacing w:line="240" w:lineRule="auto"/>
              <w:jc w:val="center"/>
              <w:rPr>
                <w:rFonts w:hint="default" w:ascii="Arial" w:hAnsi="Arial" w:cs="Arial"/>
                <w:b/>
                <w:bCs/>
                <w:sz w:val="17"/>
                <w:szCs w:val="17"/>
                <w:vertAlign w:val="baseline"/>
              </w:rPr>
            </w:pPr>
          </w:p>
        </w:tc>
        <w:tc>
          <w:tcPr>
            <w:tcW w:w="1515" w:type="dxa"/>
            <w:gridSpan w:val="6"/>
            <w:vMerge w:val="continue"/>
            <w:shd w:val="clear" w:color="auto" w:fill="DCD8C2" w:themeFill="background2" w:themeFillShade="E5"/>
          </w:tcPr>
          <w:p w14:paraId="66C7D75E">
            <w:pPr>
              <w:spacing w:line="240" w:lineRule="auto"/>
              <w:jc w:val="center"/>
              <w:rPr>
                <w:rFonts w:hint="default" w:ascii="Arial" w:hAnsi="Arial" w:cs="Arial"/>
                <w:b/>
                <w:bCs/>
                <w:sz w:val="17"/>
                <w:szCs w:val="17"/>
                <w:vertAlign w:val="baseline"/>
              </w:rPr>
            </w:pPr>
          </w:p>
        </w:tc>
      </w:tr>
      <w:tr w14:paraId="287B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tcPr>
          <w:p w14:paraId="4F2AEAD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37</w:t>
            </w:r>
          </w:p>
        </w:tc>
        <w:tc>
          <w:tcPr>
            <w:tcW w:w="1184" w:type="dxa"/>
            <w:gridSpan w:val="5"/>
            <w:shd w:val="clear" w:color="auto" w:fill="auto"/>
            <w:vAlign w:val="center"/>
          </w:tcPr>
          <w:p w14:paraId="3838631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Ricoh</w:t>
            </w:r>
          </w:p>
        </w:tc>
        <w:tc>
          <w:tcPr>
            <w:tcW w:w="1466" w:type="dxa"/>
            <w:shd w:val="clear" w:color="auto" w:fill="auto"/>
            <w:vAlign w:val="center"/>
          </w:tcPr>
          <w:p w14:paraId="579DB66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310dnw</w:t>
            </w:r>
          </w:p>
        </w:tc>
        <w:tc>
          <w:tcPr>
            <w:tcW w:w="1650" w:type="dxa"/>
            <w:gridSpan w:val="2"/>
            <w:shd w:val="clear" w:color="auto" w:fill="auto"/>
            <w:vAlign w:val="center"/>
          </w:tcPr>
          <w:p w14:paraId="4467DB3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311L (Preto)</w:t>
            </w:r>
          </w:p>
        </w:tc>
        <w:tc>
          <w:tcPr>
            <w:tcW w:w="1210" w:type="dxa"/>
            <w:gridSpan w:val="5"/>
            <w:shd w:val="clear" w:color="auto" w:fill="auto"/>
            <w:vAlign w:val="center"/>
          </w:tcPr>
          <w:p w14:paraId="2457517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00" w:type="dxa"/>
            <w:gridSpan w:val="4"/>
            <w:shd w:val="clear" w:color="auto" w:fill="auto"/>
            <w:vAlign w:val="center"/>
          </w:tcPr>
          <w:p w14:paraId="29A34F4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210" w:type="dxa"/>
            <w:gridSpan w:val="6"/>
          </w:tcPr>
          <w:p w14:paraId="5B752E3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R$ 125,81</w:t>
            </w:r>
          </w:p>
        </w:tc>
        <w:tc>
          <w:tcPr>
            <w:tcW w:w="1515" w:type="dxa"/>
            <w:gridSpan w:val="6"/>
          </w:tcPr>
          <w:p w14:paraId="16FAC9F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R$ 754,86</w:t>
            </w:r>
          </w:p>
        </w:tc>
      </w:tr>
      <w:tr w14:paraId="6BD65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tcPr>
          <w:p w14:paraId="1FD17D7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38</w:t>
            </w:r>
          </w:p>
        </w:tc>
        <w:tc>
          <w:tcPr>
            <w:tcW w:w="1184" w:type="dxa"/>
            <w:gridSpan w:val="5"/>
            <w:shd w:val="clear" w:color="auto" w:fill="auto"/>
            <w:vAlign w:val="center"/>
          </w:tcPr>
          <w:p w14:paraId="75C2A3D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Ricoh</w:t>
            </w:r>
          </w:p>
        </w:tc>
        <w:tc>
          <w:tcPr>
            <w:tcW w:w="1466" w:type="dxa"/>
            <w:shd w:val="clear" w:color="auto" w:fill="auto"/>
            <w:vAlign w:val="center"/>
          </w:tcPr>
          <w:p w14:paraId="3207616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3510dn</w:t>
            </w:r>
          </w:p>
        </w:tc>
        <w:tc>
          <w:tcPr>
            <w:tcW w:w="1650" w:type="dxa"/>
            <w:gridSpan w:val="2"/>
            <w:shd w:val="clear" w:color="auto" w:fill="auto"/>
            <w:vAlign w:val="center"/>
          </w:tcPr>
          <w:p w14:paraId="42163C9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SP 3400LA (Preto)</w:t>
            </w:r>
          </w:p>
        </w:tc>
        <w:tc>
          <w:tcPr>
            <w:tcW w:w="1210" w:type="dxa"/>
            <w:gridSpan w:val="5"/>
            <w:shd w:val="clear" w:color="auto" w:fill="auto"/>
            <w:vAlign w:val="center"/>
          </w:tcPr>
          <w:p w14:paraId="0EFD74E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00" w:type="dxa"/>
            <w:gridSpan w:val="4"/>
            <w:shd w:val="clear" w:color="auto" w:fill="auto"/>
            <w:vAlign w:val="center"/>
          </w:tcPr>
          <w:p w14:paraId="7DEFB03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w:t>
            </w:r>
          </w:p>
        </w:tc>
        <w:tc>
          <w:tcPr>
            <w:tcW w:w="1210" w:type="dxa"/>
            <w:gridSpan w:val="6"/>
          </w:tcPr>
          <w:p w14:paraId="6AE775E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R$ 135,32</w:t>
            </w:r>
          </w:p>
        </w:tc>
        <w:tc>
          <w:tcPr>
            <w:tcW w:w="1515" w:type="dxa"/>
            <w:gridSpan w:val="6"/>
          </w:tcPr>
          <w:p w14:paraId="28D63B0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R$ 811,92</w:t>
            </w:r>
          </w:p>
        </w:tc>
      </w:tr>
      <w:tr w14:paraId="34F66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tcPr>
          <w:p w14:paraId="6231E29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39</w:t>
            </w:r>
          </w:p>
        </w:tc>
        <w:tc>
          <w:tcPr>
            <w:tcW w:w="1184" w:type="dxa"/>
            <w:gridSpan w:val="5"/>
            <w:shd w:val="clear" w:color="auto" w:fill="auto"/>
            <w:vAlign w:val="center"/>
          </w:tcPr>
          <w:p w14:paraId="68A4414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Samsung</w:t>
            </w:r>
          </w:p>
        </w:tc>
        <w:tc>
          <w:tcPr>
            <w:tcW w:w="1466" w:type="dxa"/>
            <w:shd w:val="clear" w:color="auto" w:fill="auto"/>
            <w:vAlign w:val="center"/>
          </w:tcPr>
          <w:p w14:paraId="39810D9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ML-3310 / SCX 5637FR</w:t>
            </w:r>
          </w:p>
        </w:tc>
        <w:tc>
          <w:tcPr>
            <w:tcW w:w="1650" w:type="dxa"/>
            <w:gridSpan w:val="2"/>
            <w:shd w:val="clear" w:color="auto" w:fill="auto"/>
            <w:vAlign w:val="center"/>
          </w:tcPr>
          <w:p w14:paraId="00CC261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MLT-D205S (Preto)</w:t>
            </w:r>
          </w:p>
        </w:tc>
        <w:tc>
          <w:tcPr>
            <w:tcW w:w="1210" w:type="dxa"/>
            <w:gridSpan w:val="5"/>
            <w:shd w:val="clear" w:color="auto" w:fill="auto"/>
            <w:vAlign w:val="center"/>
          </w:tcPr>
          <w:p w14:paraId="7798FF1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00" w:type="dxa"/>
            <w:gridSpan w:val="4"/>
            <w:shd w:val="clear" w:color="auto" w:fill="auto"/>
            <w:vAlign w:val="center"/>
          </w:tcPr>
          <w:p w14:paraId="6F10097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w:t>
            </w:r>
          </w:p>
        </w:tc>
        <w:tc>
          <w:tcPr>
            <w:tcW w:w="1210" w:type="dxa"/>
            <w:gridSpan w:val="6"/>
          </w:tcPr>
          <w:p w14:paraId="5241C1A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R$ 176,19</w:t>
            </w:r>
          </w:p>
        </w:tc>
        <w:tc>
          <w:tcPr>
            <w:tcW w:w="1515" w:type="dxa"/>
            <w:gridSpan w:val="6"/>
          </w:tcPr>
          <w:p w14:paraId="0815570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R$ 1.057,14</w:t>
            </w:r>
          </w:p>
        </w:tc>
      </w:tr>
      <w:tr w14:paraId="5BA10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tcPr>
          <w:p w14:paraId="2B8E92B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40</w:t>
            </w:r>
          </w:p>
        </w:tc>
        <w:tc>
          <w:tcPr>
            <w:tcW w:w="1184" w:type="dxa"/>
            <w:gridSpan w:val="5"/>
            <w:shd w:val="clear" w:color="auto" w:fill="auto"/>
            <w:vAlign w:val="center"/>
          </w:tcPr>
          <w:p w14:paraId="2E733A4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Samsung</w:t>
            </w:r>
          </w:p>
        </w:tc>
        <w:tc>
          <w:tcPr>
            <w:tcW w:w="1466" w:type="dxa"/>
            <w:shd w:val="clear" w:color="auto" w:fill="auto"/>
            <w:vAlign w:val="center"/>
          </w:tcPr>
          <w:p w14:paraId="29B1A1F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ProXpress SL-M3375FD</w:t>
            </w:r>
          </w:p>
        </w:tc>
        <w:tc>
          <w:tcPr>
            <w:tcW w:w="1650" w:type="dxa"/>
            <w:gridSpan w:val="2"/>
            <w:shd w:val="clear" w:color="auto" w:fill="auto"/>
            <w:vAlign w:val="center"/>
          </w:tcPr>
          <w:p w14:paraId="20F17F5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MLT-D204S (Preto)</w:t>
            </w:r>
          </w:p>
        </w:tc>
        <w:tc>
          <w:tcPr>
            <w:tcW w:w="1210" w:type="dxa"/>
            <w:gridSpan w:val="5"/>
            <w:shd w:val="clear" w:color="auto" w:fill="auto"/>
            <w:vAlign w:val="center"/>
          </w:tcPr>
          <w:p w14:paraId="7DC3B96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00" w:type="dxa"/>
            <w:gridSpan w:val="4"/>
            <w:shd w:val="clear" w:color="auto" w:fill="auto"/>
            <w:vAlign w:val="center"/>
          </w:tcPr>
          <w:p w14:paraId="01CC133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32</w:t>
            </w:r>
          </w:p>
        </w:tc>
        <w:tc>
          <w:tcPr>
            <w:tcW w:w="1210" w:type="dxa"/>
            <w:gridSpan w:val="6"/>
          </w:tcPr>
          <w:p w14:paraId="1C94975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R$ 170,71</w:t>
            </w:r>
          </w:p>
        </w:tc>
        <w:tc>
          <w:tcPr>
            <w:tcW w:w="1515" w:type="dxa"/>
            <w:gridSpan w:val="6"/>
          </w:tcPr>
          <w:p w14:paraId="5FE1DCB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R$ 5.462,72</w:t>
            </w:r>
          </w:p>
        </w:tc>
      </w:tr>
      <w:tr w14:paraId="1DAD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tcPr>
          <w:p w14:paraId="1079FFA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41</w:t>
            </w:r>
          </w:p>
        </w:tc>
        <w:tc>
          <w:tcPr>
            <w:tcW w:w="1184" w:type="dxa"/>
            <w:gridSpan w:val="5"/>
            <w:shd w:val="clear" w:color="auto" w:fill="auto"/>
            <w:vAlign w:val="center"/>
          </w:tcPr>
          <w:p w14:paraId="0FE2ED0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Samsung</w:t>
            </w:r>
          </w:p>
        </w:tc>
        <w:tc>
          <w:tcPr>
            <w:tcW w:w="1466" w:type="dxa"/>
            <w:shd w:val="clear" w:color="auto" w:fill="auto"/>
            <w:vAlign w:val="center"/>
          </w:tcPr>
          <w:p w14:paraId="0835BB9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Xpress SL-M2020</w:t>
            </w:r>
          </w:p>
        </w:tc>
        <w:tc>
          <w:tcPr>
            <w:tcW w:w="1650" w:type="dxa"/>
            <w:gridSpan w:val="2"/>
            <w:shd w:val="clear" w:color="auto" w:fill="auto"/>
            <w:vAlign w:val="center"/>
          </w:tcPr>
          <w:p w14:paraId="5F072E5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111S MLT-D111S (Preto)</w:t>
            </w:r>
          </w:p>
        </w:tc>
        <w:tc>
          <w:tcPr>
            <w:tcW w:w="1210" w:type="dxa"/>
            <w:gridSpan w:val="5"/>
            <w:shd w:val="clear" w:color="auto" w:fill="auto"/>
            <w:vAlign w:val="center"/>
          </w:tcPr>
          <w:p w14:paraId="4F46DFF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00" w:type="dxa"/>
            <w:gridSpan w:val="4"/>
            <w:shd w:val="clear" w:color="auto" w:fill="auto"/>
            <w:vAlign w:val="center"/>
          </w:tcPr>
          <w:p w14:paraId="45D082E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w:t>
            </w:r>
          </w:p>
        </w:tc>
        <w:tc>
          <w:tcPr>
            <w:tcW w:w="1210" w:type="dxa"/>
            <w:gridSpan w:val="6"/>
          </w:tcPr>
          <w:p w14:paraId="72BA2B1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R$ 135,99</w:t>
            </w:r>
          </w:p>
        </w:tc>
        <w:tc>
          <w:tcPr>
            <w:tcW w:w="1515" w:type="dxa"/>
            <w:gridSpan w:val="6"/>
          </w:tcPr>
          <w:p w14:paraId="312E9C2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R$ 543,96</w:t>
            </w:r>
          </w:p>
        </w:tc>
      </w:tr>
      <w:tr w14:paraId="2BF2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775" w:type="dxa"/>
          </w:tcPr>
          <w:p w14:paraId="698DE707">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42</w:t>
            </w:r>
          </w:p>
        </w:tc>
        <w:tc>
          <w:tcPr>
            <w:tcW w:w="1184" w:type="dxa"/>
            <w:gridSpan w:val="5"/>
            <w:shd w:val="clear" w:color="auto" w:fill="auto"/>
            <w:vAlign w:val="center"/>
          </w:tcPr>
          <w:p w14:paraId="27B8BB6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Xerox</w:t>
            </w:r>
          </w:p>
        </w:tc>
        <w:tc>
          <w:tcPr>
            <w:tcW w:w="1466" w:type="dxa"/>
            <w:shd w:val="clear" w:color="auto" w:fill="auto"/>
            <w:vAlign w:val="center"/>
          </w:tcPr>
          <w:p w14:paraId="0C87F28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Phaser 3260</w:t>
            </w:r>
          </w:p>
        </w:tc>
        <w:tc>
          <w:tcPr>
            <w:tcW w:w="1650" w:type="dxa"/>
            <w:gridSpan w:val="2"/>
            <w:shd w:val="clear" w:color="auto" w:fill="auto"/>
            <w:vAlign w:val="center"/>
          </w:tcPr>
          <w:p w14:paraId="49F7B21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106R02778 (Preto)</w:t>
            </w:r>
          </w:p>
        </w:tc>
        <w:tc>
          <w:tcPr>
            <w:tcW w:w="1210" w:type="dxa"/>
            <w:gridSpan w:val="5"/>
            <w:shd w:val="clear" w:color="auto" w:fill="auto"/>
            <w:vAlign w:val="center"/>
          </w:tcPr>
          <w:p w14:paraId="4D81C2A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00" w:type="dxa"/>
            <w:gridSpan w:val="4"/>
            <w:shd w:val="clear" w:color="auto" w:fill="auto"/>
            <w:vAlign w:val="center"/>
          </w:tcPr>
          <w:p w14:paraId="3C76C206">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8</w:t>
            </w:r>
          </w:p>
        </w:tc>
        <w:tc>
          <w:tcPr>
            <w:tcW w:w="1210" w:type="dxa"/>
            <w:gridSpan w:val="6"/>
          </w:tcPr>
          <w:p w14:paraId="37A5364F">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R$ 132,33</w:t>
            </w:r>
          </w:p>
        </w:tc>
        <w:tc>
          <w:tcPr>
            <w:tcW w:w="1515" w:type="dxa"/>
            <w:gridSpan w:val="6"/>
          </w:tcPr>
          <w:p w14:paraId="32AECB4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R$ 1.058,64</w:t>
            </w:r>
          </w:p>
        </w:tc>
      </w:tr>
      <w:tr w14:paraId="4993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4"/>
          <w:wAfter w:w="41" w:type="dxa"/>
          <w:jc w:val="center"/>
        </w:trPr>
        <w:tc>
          <w:tcPr>
            <w:tcW w:w="9710" w:type="dxa"/>
            <w:gridSpan w:val="30"/>
          </w:tcPr>
          <w:p w14:paraId="48172AAC">
            <w:pPr>
              <w:spacing w:line="240" w:lineRule="auto"/>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Valor total do lote 6: R$ 9.689,24 (</w:t>
            </w:r>
            <w:r>
              <w:rPr>
                <w:rFonts w:hint="default" w:ascii="Arial" w:hAnsi="Arial" w:eastAsia="helvetica" w:cs="Arial"/>
                <w:b/>
                <w:bCs/>
                <w:i w:val="0"/>
                <w:iCs w:val="0"/>
                <w:caps w:val="0"/>
                <w:color w:val="333333"/>
                <w:spacing w:val="0"/>
                <w:sz w:val="17"/>
                <w:szCs w:val="17"/>
                <w:shd w:val="clear" w:fill="F8F9FA"/>
              </w:rPr>
              <w:t>nove mil seiscentos e oitenta e nove reais e vinte e quatro centavos</w:t>
            </w:r>
            <w:r>
              <w:rPr>
                <w:rFonts w:hint="default" w:ascii="Arial" w:hAnsi="Arial" w:eastAsia="helvetica" w:cs="Arial"/>
                <w:b/>
                <w:bCs/>
                <w:i w:val="0"/>
                <w:iCs w:val="0"/>
                <w:caps w:val="0"/>
                <w:color w:val="333333"/>
                <w:spacing w:val="0"/>
                <w:sz w:val="17"/>
                <w:szCs w:val="17"/>
                <w:shd w:val="clear" w:fill="F8F9FA"/>
                <w:lang w:val="pt-BR"/>
              </w:rPr>
              <w:t>)</w:t>
            </w:r>
          </w:p>
        </w:tc>
      </w:tr>
      <w:tr w14:paraId="0D29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9709" w:type="dxa"/>
            <w:gridSpan w:val="29"/>
            <w:shd w:val="clear" w:color="auto" w:fill="DCD8C2" w:themeFill="background2" w:themeFillShade="E5"/>
          </w:tcPr>
          <w:p w14:paraId="38F34A24">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07 - AQUISIÇÃO DE TONER COLORIDO HP</w:t>
            </w:r>
          </w:p>
        </w:tc>
      </w:tr>
      <w:tr w14:paraId="44EE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trHeight w:val="284" w:hRule="atLeast"/>
          <w:jc w:val="center"/>
        </w:trPr>
        <w:tc>
          <w:tcPr>
            <w:tcW w:w="775" w:type="dxa"/>
            <w:vMerge w:val="restart"/>
            <w:shd w:val="clear" w:color="auto" w:fill="DCD8C2" w:themeFill="background2" w:themeFillShade="E5"/>
          </w:tcPr>
          <w:p w14:paraId="68CB34C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50" w:type="dxa"/>
            <w:gridSpan w:val="6"/>
            <w:shd w:val="clear" w:color="auto" w:fill="DCD8C2" w:themeFill="background2" w:themeFillShade="E5"/>
          </w:tcPr>
          <w:p w14:paraId="1CF6A50B">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620" w:type="dxa"/>
            <w:gridSpan w:val="14"/>
            <w:shd w:val="clear" w:color="auto" w:fill="DCD8C2" w:themeFill="background2" w:themeFillShade="E5"/>
          </w:tcPr>
          <w:p w14:paraId="68908962">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150" w:type="dxa"/>
            <w:gridSpan w:val="3"/>
            <w:vMerge w:val="restart"/>
            <w:shd w:val="clear" w:color="auto" w:fill="DCD8C2" w:themeFill="background2" w:themeFillShade="E5"/>
          </w:tcPr>
          <w:p w14:paraId="3CEDC066">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514" w:type="dxa"/>
            <w:gridSpan w:val="5"/>
            <w:vMerge w:val="restart"/>
            <w:shd w:val="clear" w:color="auto" w:fill="DCD8C2" w:themeFill="background2" w:themeFillShade="E5"/>
          </w:tcPr>
          <w:p w14:paraId="066CDEC3">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0D434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775" w:type="dxa"/>
            <w:vMerge w:val="continue"/>
            <w:shd w:val="clear" w:color="auto" w:fill="DCD8C2" w:themeFill="background2" w:themeFillShade="E5"/>
          </w:tcPr>
          <w:p w14:paraId="165250E6">
            <w:pPr>
              <w:spacing w:line="240" w:lineRule="auto"/>
              <w:jc w:val="center"/>
              <w:rPr>
                <w:rFonts w:hint="default" w:ascii="Arial" w:hAnsi="Arial" w:cs="Arial"/>
                <w:b/>
                <w:bCs/>
                <w:sz w:val="17"/>
                <w:szCs w:val="17"/>
                <w:vertAlign w:val="baseline"/>
              </w:rPr>
            </w:pPr>
          </w:p>
        </w:tc>
        <w:tc>
          <w:tcPr>
            <w:tcW w:w="1184" w:type="dxa"/>
            <w:gridSpan w:val="5"/>
            <w:shd w:val="clear" w:color="auto" w:fill="DCD8C2" w:themeFill="background2" w:themeFillShade="E5"/>
          </w:tcPr>
          <w:p w14:paraId="07FCA6D2">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466" w:type="dxa"/>
            <w:shd w:val="clear" w:color="auto" w:fill="DCD8C2" w:themeFill="background2" w:themeFillShade="E5"/>
          </w:tcPr>
          <w:p w14:paraId="4328B885">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50" w:type="dxa"/>
            <w:gridSpan w:val="2"/>
            <w:shd w:val="clear" w:color="auto" w:fill="DCD8C2" w:themeFill="background2" w:themeFillShade="E5"/>
          </w:tcPr>
          <w:p w14:paraId="37641CA7">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210" w:type="dxa"/>
            <w:gridSpan w:val="5"/>
            <w:shd w:val="clear" w:color="auto" w:fill="DCD8C2" w:themeFill="background2" w:themeFillShade="E5"/>
          </w:tcPr>
          <w:p w14:paraId="18D4E32E">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60" w:type="dxa"/>
            <w:gridSpan w:val="7"/>
            <w:shd w:val="clear" w:color="auto" w:fill="DCD8C2" w:themeFill="background2" w:themeFillShade="E5"/>
          </w:tcPr>
          <w:p w14:paraId="0AC7A4D4">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150" w:type="dxa"/>
            <w:gridSpan w:val="3"/>
            <w:vMerge w:val="continue"/>
            <w:shd w:val="clear" w:color="auto" w:fill="DCD8C2" w:themeFill="background2" w:themeFillShade="E5"/>
          </w:tcPr>
          <w:p w14:paraId="01CD6A39">
            <w:pPr>
              <w:spacing w:line="240" w:lineRule="auto"/>
              <w:jc w:val="center"/>
              <w:rPr>
                <w:rFonts w:hint="default" w:ascii="Arial" w:hAnsi="Arial" w:cs="Arial"/>
                <w:b/>
                <w:bCs/>
                <w:sz w:val="17"/>
                <w:szCs w:val="17"/>
                <w:vertAlign w:val="baseline"/>
              </w:rPr>
            </w:pPr>
          </w:p>
        </w:tc>
        <w:tc>
          <w:tcPr>
            <w:tcW w:w="1514" w:type="dxa"/>
            <w:gridSpan w:val="5"/>
            <w:vMerge w:val="continue"/>
            <w:shd w:val="clear" w:color="auto" w:fill="DCD8C2" w:themeFill="background2" w:themeFillShade="E5"/>
          </w:tcPr>
          <w:p w14:paraId="1D7BCC64">
            <w:pPr>
              <w:spacing w:line="240" w:lineRule="auto"/>
              <w:jc w:val="center"/>
              <w:rPr>
                <w:rFonts w:hint="default" w:ascii="Arial" w:hAnsi="Arial" w:cs="Arial"/>
                <w:b/>
                <w:bCs/>
                <w:sz w:val="17"/>
                <w:szCs w:val="17"/>
                <w:vertAlign w:val="baseline"/>
              </w:rPr>
            </w:pPr>
          </w:p>
        </w:tc>
      </w:tr>
      <w:tr w14:paraId="65A5A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775" w:type="dxa"/>
          </w:tcPr>
          <w:p w14:paraId="2041961B">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43</w:t>
            </w:r>
          </w:p>
        </w:tc>
        <w:tc>
          <w:tcPr>
            <w:tcW w:w="1184" w:type="dxa"/>
            <w:gridSpan w:val="5"/>
            <w:shd w:val="clear" w:color="auto" w:fill="auto"/>
            <w:vAlign w:val="center"/>
          </w:tcPr>
          <w:p w14:paraId="4A89F22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55940F2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50" w:type="dxa"/>
            <w:gridSpan w:val="2"/>
            <w:shd w:val="clear" w:color="auto" w:fill="auto"/>
            <w:vAlign w:val="center"/>
          </w:tcPr>
          <w:p w14:paraId="782674C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CE310A (Preto)</w:t>
            </w:r>
          </w:p>
        </w:tc>
        <w:tc>
          <w:tcPr>
            <w:tcW w:w="1210" w:type="dxa"/>
            <w:gridSpan w:val="5"/>
            <w:shd w:val="clear" w:color="auto" w:fill="auto"/>
            <w:vAlign w:val="center"/>
          </w:tcPr>
          <w:p w14:paraId="65F1C00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606876</w:t>
            </w:r>
          </w:p>
        </w:tc>
        <w:tc>
          <w:tcPr>
            <w:tcW w:w="760" w:type="dxa"/>
            <w:gridSpan w:val="7"/>
            <w:shd w:val="clear" w:color="auto" w:fill="auto"/>
            <w:vAlign w:val="center"/>
          </w:tcPr>
          <w:p w14:paraId="07F330E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tcPr>
          <w:p w14:paraId="34BE79F0">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R$ 86,04</w:t>
            </w:r>
          </w:p>
        </w:tc>
        <w:tc>
          <w:tcPr>
            <w:tcW w:w="1514" w:type="dxa"/>
            <w:gridSpan w:val="5"/>
          </w:tcPr>
          <w:p w14:paraId="40027D9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R$ 1.376,64</w:t>
            </w:r>
          </w:p>
        </w:tc>
      </w:tr>
      <w:tr w14:paraId="4CE95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775" w:type="dxa"/>
          </w:tcPr>
          <w:p w14:paraId="19D35265">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44</w:t>
            </w:r>
          </w:p>
        </w:tc>
        <w:tc>
          <w:tcPr>
            <w:tcW w:w="1184" w:type="dxa"/>
            <w:gridSpan w:val="5"/>
            <w:shd w:val="clear" w:color="auto" w:fill="auto"/>
            <w:vAlign w:val="center"/>
          </w:tcPr>
          <w:p w14:paraId="67EB733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3B49039C">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50" w:type="dxa"/>
            <w:gridSpan w:val="2"/>
            <w:shd w:val="clear" w:color="auto" w:fill="auto"/>
            <w:vAlign w:val="center"/>
          </w:tcPr>
          <w:p w14:paraId="4539157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CE311A (Ciano)</w:t>
            </w:r>
          </w:p>
        </w:tc>
        <w:tc>
          <w:tcPr>
            <w:tcW w:w="1210" w:type="dxa"/>
            <w:gridSpan w:val="5"/>
            <w:shd w:val="clear" w:color="auto" w:fill="auto"/>
            <w:vAlign w:val="center"/>
          </w:tcPr>
          <w:p w14:paraId="6BB3B94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473349</w:t>
            </w:r>
          </w:p>
        </w:tc>
        <w:tc>
          <w:tcPr>
            <w:tcW w:w="760" w:type="dxa"/>
            <w:gridSpan w:val="7"/>
            <w:shd w:val="clear" w:color="auto" w:fill="auto"/>
            <w:vAlign w:val="center"/>
          </w:tcPr>
          <w:p w14:paraId="2383CF3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tcPr>
          <w:p w14:paraId="1076F0F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R$ 87,81</w:t>
            </w:r>
          </w:p>
        </w:tc>
        <w:tc>
          <w:tcPr>
            <w:tcW w:w="1514" w:type="dxa"/>
            <w:gridSpan w:val="5"/>
          </w:tcPr>
          <w:p w14:paraId="121E6F3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R$ 1.404,96</w:t>
            </w:r>
          </w:p>
        </w:tc>
      </w:tr>
      <w:tr w14:paraId="479EA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775" w:type="dxa"/>
          </w:tcPr>
          <w:p w14:paraId="054E598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45</w:t>
            </w:r>
          </w:p>
        </w:tc>
        <w:tc>
          <w:tcPr>
            <w:tcW w:w="1184" w:type="dxa"/>
            <w:gridSpan w:val="5"/>
            <w:shd w:val="clear" w:color="auto" w:fill="auto"/>
            <w:vAlign w:val="center"/>
          </w:tcPr>
          <w:p w14:paraId="2C939789">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79FB2E0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50" w:type="dxa"/>
            <w:gridSpan w:val="2"/>
            <w:shd w:val="clear" w:color="auto" w:fill="auto"/>
            <w:vAlign w:val="center"/>
          </w:tcPr>
          <w:p w14:paraId="1804E37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CE312A (Amarelo)</w:t>
            </w:r>
          </w:p>
        </w:tc>
        <w:tc>
          <w:tcPr>
            <w:tcW w:w="1210" w:type="dxa"/>
            <w:gridSpan w:val="5"/>
            <w:shd w:val="clear" w:color="auto" w:fill="auto"/>
            <w:vAlign w:val="center"/>
          </w:tcPr>
          <w:p w14:paraId="29C3E8C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473350</w:t>
            </w:r>
          </w:p>
        </w:tc>
        <w:tc>
          <w:tcPr>
            <w:tcW w:w="760" w:type="dxa"/>
            <w:gridSpan w:val="7"/>
            <w:shd w:val="clear" w:color="auto" w:fill="auto"/>
            <w:vAlign w:val="center"/>
          </w:tcPr>
          <w:p w14:paraId="2AC752F7">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150" w:type="dxa"/>
            <w:gridSpan w:val="3"/>
          </w:tcPr>
          <w:p w14:paraId="18E9DEF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R$ 85,34</w:t>
            </w:r>
          </w:p>
        </w:tc>
        <w:tc>
          <w:tcPr>
            <w:tcW w:w="1514" w:type="dxa"/>
            <w:gridSpan w:val="5"/>
          </w:tcPr>
          <w:p w14:paraId="507176E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R$ 1.365,44</w:t>
            </w:r>
          </w:p>
        </w:tc>
      </w:tr>
      <w:tr w14:paraId="026AD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775" w:type="dxa"/>
          </w:tcPr>
          <w:p w14:paraId="49974DE3">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46</w:t>
            </w:r>
          </w:p>
        </w:tc>
        <w:tc>
          <w:tcPr>
            <w:tcW w:w="1184" w:type="dxa"/>
            <w:gridSpan w:val="5"/>
            <w:shd w:val="clear" w:color="auto" w:fill="auto"/>
            <w:vAlign w:val="center"/>
          </w:tcPr>
          <w:p w14:paraId="2989E3F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004B4A6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LaserJet Pro CP1025 Color</w:t>
            </w:r>
          </w:p>
        </w:tc>
        <w:tc>
          <w:tcPr>
            <w:tcW w:w="1650" w:type="dxa"/>
            <w:gridSpan w:val="2"/>
            <w:shd w:val="clear" w:color="auto" w:fill="auto"/>
            <w:vAlign w:val="center"/>
          </w:tcPr>
          <w:p w14:paraId="3AEE5565">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126A CE313A (Magenta)</w:t>
            </w:r>
          </w:p>
        </w:tc>
        <w:tc>
          <w:tcPr>
            <w:tcW w:w="1210" w:type="dxa"/>
            <w:gridSpan w:val="5"/>
            <w:shd w:val="clear" w:color="auto" w:fill="auto"/>
            <w:vAlign w:val="center"/>
          </w:tcPr>
          <w:p w14:paraId="611F7FC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473351</w:t>
            </w:r>
          </w:p>
        </w:tc>
        <w:tc>
          <w:tcPr>
            <w:tcW w:w="700" w:type="dxa"/>
            <w:gridSpan w:val="4"/>
            <w:shd w:val="clear" w:color="auto" w:fill="auto"/>
            <w:vAlign w:val="center"/>
          </w:tcPr>
          <w:p w14:paraId="4F2DD8E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16</w:t>
            </w:r>
          </w:p>
        </w:tc>
        <w:tc>
          <w:tcPr>
            <w:tcW w:w="1210" w:type="dxa"/>
            <w:gridSpan w:val="6"/>
          </w:tcPr>
          <w:p w14:paraId="41924BD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R$ 88,86</w:t>
            </w:r>
          </w:p>
        </w:tc>
        <w:tc>
          <w:tcPr>
            <w:tcW w:w="1514" w:type="dxa"/>
            <w:gridSpan w:val="5"/>
          </w:tcPr>
          <w:p w14:paraId="49247D2D">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R$ 1.421,76</w:t>
            </w:r>
          </w:p>
        </w:tc>
      </w:tr>
      <w:tr w14:paraId="20CFC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5"/>
          <w:wAfter w:w="42" w:type="dxa"/>
          <w:jc w:val="center"/>
        </w:trPr>
        <w:tc>
          <w:tcPr>
            <w:tcW w:w="9709" w:type="dxa"/>
            <w:gridSpan w:val="29"/>
          </w:tcPr>
          <w:p w14:paraId="1BC99D2E">
            <w:pPr>
              <w:spacing w:line="240" w:lineRule="auto"/>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Valor total do lote 7: R$ 5.568,80 (</w:t>
            </w:r>
            <w:r>
              <w:rPr>
                <w:rFonts w:hint="default" w:ascii="Arial" w:hAnsi="Arial" w:eastAsia="helvetica" w:cs="Arial"/>
                <w:b/>
                <w:bCs/>
                <w:i w:val="0"/>
                <w:iCs w:val="0"/>
                <w:caps w:val="0"/>
                <w:color w:val="333333"/>
                <w:spacing w:val="0"/>
                <w:sz w:val="17"/>
                <w:szCs w:val="17"/>
                <w:shd w:val="clear" w:fill="F8F9FA"/>
              </w:rPr>
              <w:t>cinco mil quinhentos e sessenta e oito reais e oitenta centavos</w:t>
            </w:r>
            <w:r>
              <w:rPr>
                <w:rFonts w:hint="default" w:ascii="Arial" w:hAnsi="Arial" w:eastAsia="helvetica" w:cs="Arial"/>
                <w:b/>
                <w:bCs/>
                <w:i w:val="0"/>
                <w:iCs w:val="0"/>
                <w:caps w:val="0"/>
                <w:color w:val="333333"/>
                <w:spacing w:val="0"/>
                <w:sz w:val="17"/>
                <w:szCs w:val="17"/>
                <w:shd w:val="clear" w:fill="F8F9FA"/>
                <w:lang w:val="pt-BR"/>
              </w:rPr>
              <w:t>)</w:t>
            </w:r>
          </w:p>
        </w:tc>
      </w:tr>
      <w:tr w14:paraId="7FA1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9723" w:type="dxa"/>
            <w:gridSpan w:val="31"/>
            <w:shd w:val="clear" w:color="auto" w:fill="DCD8C2" w:themeFill="background2" w:themeFillShade="E5"/>
          </w:tcPr>
          <w:p w14:paraId="23F09C74">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LOTE 8 - AQUISIÇÃO DE CARTUCHOS HP</w:t>
            </w:r>
          </w:p>
        </w:tc>
      </w:tr>
      <w:tr w14:paraId="18C1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trHeight w:val="284" w:hRule="atLeast"/>
          <w:jc w:val="center"/>
        </w:trPr>
        <w:tc>
          <w:tcPr>
            <w:tcW w:w="775" w:type="dxa"/>
            <w:vMerge w:val="restart"/>
            <w:shd w:val="clear" w:color="auto" w:fill="DCD8C2" w:themeFill="background2" w:themeFillShade="E5"/>
          </w:tcPr>
          <w:p w14:paraId="7E0584EF">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ITEM</w:t>
            </w:r>
          </w:p>
        </w:tc>
        <w:tc>
          <w:tcPr>
            <w:tcW w:w="2650" w:type="dxa"/>
            <w:gridSpan w:val="6"/>
            <w:shd w:val="clear" w:color="auto" w:fill="DCD8C2" w:themeFill="background2" w:themeFillShade="E5"/>
          </w:tcPr>
          <w:p w14:paraId="71D0852D">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IMPRESSORA</w:t>
            </w:r>
          </w:p>
        </w:tc>
        <w:tc>
          <w:tcPr>
            <w:tcW w:w="3557" w:type="dxa"/>
            <w:gridSpan w:val="10"/>
            <w:shd w:val="clear" w:color="auto" w:fill="DCD8C2" w:themeFill="background2" w:themeFillShade="E5"/>
          </w:tcPr>
          <w:p w14:paraId="05861295">
            <w:pPr>
              <w:spacing w:line="240" w:lineRule="auto"/>
              <w:jc w:val="center"/>
              <w:rPr>
                <w:rFonts w:hint="default" w:ascii="Arial" w:hAnsi="Arial" w:cs="Arial"/>
                <w:b/>
                <w:bCs/>
                <w:sz w:val="17"/>
                <w:szCs w:val="17"/>
                <w:vertAlign w:val="baseline"/>
              </w:rPr>
            </w:pPr>
            <w:r>
              <w:rPr>
                <w:rFonts w:hint="default" w:ascii="Arial" w:hAnsi="Arial" w:cs="Arial"/>
                <w:b/>
                <w:bCs/>
                <w:sz w:val="17"/>
                <w:szCs w:val="17"/>
                <w:vertAlign w:val="baseline"/>
                <w:lang w:val="pt-BR"/>
              </w:rPr>
              <w:t>TONER</w:t>
            </w:r>
          </w:p>
        </w:tc>
        <w:tc>
          <w:tcPr>
            <w:tcW w:w="1295" w:type="dxa"/>
            <w:gridSpan w:val="10"/>
            <w:vMerge w:val="restart"/>
            <w:shd w:val="clear" w:color="auto" w:fill="DCD8C2" w:themeFill="background2" w:themeFillShade="E5"/>
          </w:tcPr>
          <w:p w14:paraId="048E0585">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MÉDIO</w:t>
            </w:r>
          </w:p>
        </w:tc>
        <w:tc>
          <w:tcPr>
            <w:tcW w:w="1446" w:type="dxa"/>
            <w:gridSpan w:val="4"/>
            <w:vMerge w:val="restart"/>
            <w:shd w:val="clear" w:color="auto" w:fill="DCD8C2" w:themeFill="background2" w:themeFillShade="E5"/>
          </w:tcPr>
          <w:p w14:paraId="5A0C73BB">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w:t>
            </w:r>
          </w:p>
        </w:tc>
      </w:tr>
      <w:tr w14:paraId="0478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775" w:type="dxa"/>
            <w:vMerge w:val="continue"/>
            <w:shd w:val="clear" w:color="auto" w:fill="DCD8C2" w:themeFill="background2" w:themeFillShade="E5"/>
          </w:tcPr>
          <w:p w14:paraId="4CE81F0F">
            <w:pPr>
              <w:spacing w:line="240" w:lineRule="auto"/>
              <w:jc w:val="center"/>
              <w:rPr>
                <w:rFonts w:hint="default" w:ascii="Arial" w:hAnsi="Arial" w:cs="Arial"/>
                <w:b/>
                <w:bCs/>
                <w:sz w:val="17"/>
                <w:szCs w:val="17"/>
                <w:vertAlign w:val="baseline"/>
              </w:rPr>
            </w:pPr>
          </w:p>
        </w:tc>
        <w:tc>
          <w:tcPr>
            <w:tcW w:w="1184" w:type="dxa"/>
            <w:gridSpan w:val="5"/>
            <w:shd w:val="clear" w:color="auto" w:fill="DCD8C2" w:themeFill="background2" w:themeFillShade="E5"/>
          </w:tcPr>
          <w:p w14:paraId="529F0A68">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MARCA</w:t>
            </w:r>
          </w:p>
        </w:tc>
        <w:tc>
          <w:tcPr>
            <w:tcW w:w="1466" w:type="dxa"/>
            <w:shd w:val="clear" w:color="auto" w:fill="DCD8C2" w:themeFill="background2" w:themeFillShade="E5"/>
          </w:tcPr>
          <w:p w14:paraId="656D042C">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650" w:type="dxa"/>
            <w:gridSpan w:val="2"/>
            <w:shd w:val="clear" w:color="auto" w:fill="DCD8C2" w:themeFill="background2" w:themeFillShade="E5"/>
          </w:tcPr>
          <w:p w14:paraId="5D5A29BE">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MODELO</w:t>
            </w:r>
          </w:p>
        </w:tc>
        <w:tc>
          <w:tcPr>
            <w:tcW w:w="1175" w:type="dxa"/>
            <w:gridSpan w:val="3"/>
            <w:shd w:val="clear" w:color="auto" w:fill="DCD8C2" w:themeFill="background2" w:themeFillShade="E5"/>
          </w:tcPr>
          <w:p w14:paraId="06C69808">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CATMAT</w:t>
            </w:r>
          </w:p>
        </w:tc>
        <w:tc>
          <w:tcPr>
            <w:tcW w:w="732" w:type="dxa"/>
            <w:gridSpan w:val="5"/>
            <w:shd w:val="clear" w:color="auto" w:fill="DCD8C2" w:themeFill="background2" w:themeFillShade="E5"/>
          </w:tcPr>
          <w:p w14:paraId="7C1D5946">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QNT</w:t>
            </w:r>
          </w:p>
        </w:tc>
        <w:tc>
          <w:tcPr>
            <w:tcW w:w="1295" w:type="dxa"/>
            <w:gridSpan w:val="10"/>
            <w:vMerge w:val="continue"/>
            <w:shd w:val="clear" w:color="auto" w:fill="DCD8C2" w:themeFill="background2" w:themeFillShade="E5"/>
          </w:tcPr>
          <w:p w14:paraId="5DDA6D28">
            <w:pPr>
              <w:spacing w:line="240" w:lineRule="auto"/>
              <w:jc w:val="center"/>
              <w:rPr>
                <w:rFonts w:hint="default" w:ascii="Arial" w:hAnsi="Arial" w:cs="Arial"/>
                <w:b/>
                <w:bCs/>
                <w:sz w:val="17"/>
                <w:szCs w:val="17"/>
                <w:vertAlign w:val="baseline"/>
              </w:rPr>
            </w:pPr>
          </w:p>
        </w:tc>
        <w:tc>
          <w:tcPr>
            <w:tcW w:w="1446" w:type="dxa"/>
            <w:gridSpan w:val="4"/>
            <w:vMerge w:val="continue"/>
            <w:shd w:val="clear" w:color="auto" w:fill="DCD8C2" w:themeFill="background2" w:themeFillShade="E5"/>
          </w:tcPr>
          <w:p w14:paraId="3FCF075D">
            <w:pPr>
              <w:spacing w:line="240" w:lineRule="auto"/>
              <w:jc w:val="center"/>
              <w:rPr>
                <w:rFonts w:hint="default" w:ascii="Arial" w:hAnsi="Arial" w:cs="Arial"/>
                <w:b/>
                <w:bCs/>
                <w:sz w:val="17"/>
                <w:szCs w:val="17"/>
                <w:vertAlign w:val="baseline"/>
              </w:rPr>
            </w:pPr>
          </w:p>
        </w:tc>
      </w:tr>
      <w:tr w14:paraId="4DCDB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775" w:type="dxa"/>
          </w:tcPr>
          <w:p w14:paraId="396128E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47</w:t>
            </w:r>
          </w:p>
        </w:tc>
        <w:tc>
          <w:tcPr>
            <w:tcW w:w="1184" w:type="dxa"/>
            <w:gridSpan w:val="5"/>
            <w:shd w:val="clear" w:color="auto" w:fill="auto"/>
            <w:vAlign w:val="center"/>
          </w:tcPr>
          <w:p w14:paraId="00965BA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5B5CB57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DeskJet Ink Advantage 2376</w:t>
            </w:r>
          </w:p>
        </w:tc>
        <w:tc>
          <w:tcPr>
            <w:tcW w:w="1650" w:type="dxa"/>
            <w:gridSpan w:val="2"/>
            <w:shd w:val="clear" w:color="auto" w:fill="auto"/>
            <w:vAlign w:val="center"/>
          </w:tcPr>
          <w:p w14:paraId="1FC90D00">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667 3YM79AB, 3YM79AL (Preto)</w:t>
            </w:r>
          </w:p>
        </w:tc>
        <w:tc>
          <w:tcPr>
            <w:tcW w:w="1175" w:type="dxa"/>
            <w:gridSpan w:val="3"/>
            <w:shd w:val="clear" w:color="auto" w:fill="auto"/>
            <w:vAlign w:val="center"/>
          </w:tcPr>
          <w:p w14:paraId="090183DA">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455281</w:t>
            </w:r>
          </w:p>
        </w:tc>
        <w:tc>
          <w:tcPr>
            <w:tcW w:w="732" w:type="dxa"/>
            <w:gridSpan w:val="5"/>
            <w:shd w:val="clear" w:color="auto" w:fill="auto"/>
            <w:vAlign w:val="center"/>
          </w:tcPr>
          <w:p w14:paraId="1543AA7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295" w:type="dxa"/>
            <w:gridSpan w:val="10"/>
          </w:tcPr>
          <w:p w14:paraId="08C3E8D0">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R$ 123,75</w:t>
            </w:r>
          </w:p>
        </w:tc>
        <w:tc>
          <w:tcPr>
            <w:tcW w:w="1446" w:type="dxa"/>
            <w:gridSpan w:val="4"/>
          </w:tcPr>
          <w:p w14:paraId="0164C679">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R$ 2.475,00</w:t>
            </w:r>
          </w:p>
        </w:tc>
      </w:tr>
      <w:tr w14:paraId="285A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775" w:type="dxa"/>
          </w:tcPr>
          <w:p w14:paraId="64313C1C">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48</w:t>
            </w:r>
          </w:p>
        </w:tc>
        <w:tc>
          <w:tcPr>
            <w:tcW w:w="1184" w:type="dxa"/>
            <w:gridSpan w:val="5"/>
            <w:shd w:val="clear" w:color="auto" w:fill="auto"/>
            <w:vAlign w:val="center"/>
          </w:tcPr>
          <w:p w14:paraId="28E32763">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3309B91B">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DeskJet Ink Advantage 2376</w:t>
            </w:r>
          </w:p>
        </w:tc>
        <w:tc>
          <w:tcPr>
            <w:tcW w:w="1650" w:type="dxa"/>
            <w:gridSpan w:val="2"/>
            <w:shd w:val="clear" w:color="auto" w:fill="auto"/>
            <w:vAlign w:val="center"/>
          </w:tcPr>
          <w:p w14:paraId="1AF3898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HP 667 3YM78AB, 3YM78AL (Colorido)</w:t>
            </w:r>
          </w:p>
        </w:tc>
        <w:tc>
          <w:tcPr>
            <w:tcW w:w="1175" w:type="dxa"/>
            <w:gridSpan w:val="3"/>
            <w:shd w:val="clear" w:color="auto" w:fill="auto"/>
            <w:vAlign w:val="center"/>
          </w:tcPr>
          <w:p w14:paraId="51B0C10E">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401679</w:t>
            </w:r>
          </w:p>
        </w:tc>
        <w:tc>
          <w:tcPr>
            <w:tcW w:w="732" w:type="dxa"/>
            <w:gridSpan w:val="5"/>
            <w:shd w:val="clear" w:color="auto" w:fill="auto"/>
            <w:vAlign w:val="center"/>
          </w:tcPr>
          <w:p w14:paraId="69B6C8F2">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20</w:t>
            </w:r>
          </w:p>
        </w:tc>
        <w:tc>
          <w:tcPr>
            <w:tcW w:w="1295" w:type="dxa"/>
            <w:gridSpan w:val="10"/>
          </w:tcPr>
          <w:p w14:paraId="2A690AC1">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R$ 109,00</w:t>
            </w:r>
          </w:p>
        </w:tc>
        <w:tc>
          <w:tcPr>
            <w:tcW w:w="1446" w:type="dxa"/>
            <w:gridSpan w:val="4"/>
          </w:tcPr>
          <w:p w14:paraId="190A71A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R$ 2.180,00</w:t>
            </w:r>
          </w:p>
        </w:tc>
      </w:tr>
      <w:tr w14:paraId="21728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775" w:type="dxa"/>
          </w:tcPr>
          <w:p w14:paraId="203F9B8A">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49</w:t>
            </w:r>
          </w:p>
        </w:tc>
        <w:tc>
          <w:tcPr>
            <w:tcW w:w="1184" w:type="dxa"/>
            <w:gridSpan w:val="5"/>
            <w:shd w:val="clear" w:color="auto" w:fill="auto"/>
            <w:vAlign w:val="center"/>
          </w:tcPr>
          <w:p w14:paraId="2CFA0B4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61C9B40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OfficeJet 4400</w:t>
            </w:r>
          </w:p>
        </w:tc>
        <w:tc>
          <w:tcPr>
            <w:tcW w:w="1650" w:type="dxa"/>
            <w:gridSpan w:val="2"/>
            <w:shd w:val="clear" w:color="auto" w:fill="auto"/>
            <w:vAlign w:val="center"/>
          </w:tcPr>
          <w:p w14:paraId="7767592F">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pt-BR" w:eastAsia="zh-CN" w:bidi="ar"/>
              </w:rPr>
              <w:t>**</w:t>
            </w:r>
            <w:r>
              <w:rPr>
                <w:rFonts w:hint="default" w:ascii="Arial" w:hAnsi="Arial" w:eastAsia="SimSun" w:cs="Arial"/>
                <w:i w:val="0"/>
                <w:iCs w:val="0"/>
                <w:color w:val="000000"/>
                <w:kern w:val="0"/>
                <w:sz w:val="17"/>
                <w:szCs w:val="17"/>
                <w:u w:val="none"/>
                <w:lang w:val="en-US" w:eastAsia="zh-CN" w:bidi="ar"/>
              </w:rPr>
              <w:t>HP 60 CC640WB (Preto)</w:t>
            </w:r>
          </w:p>
        </w:tc>
        <w:tc>
          <w:tcPr>
            <w:tcW w:w="1175" w:type="dxa"/>
            <w:gridSpan w:val="3"/>
            <w:shd w:val="clear" w:color="auto" w:fill="auto"/>
            <w:vAlign w:val="center"/>
          </w:tcPr>
          <w:p w14:paraId="6EFD72BD">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455281</w:t>
            </w:r>
          </w:p>
        </w:tc>
        <w:tc>
          <w:tcPr>
            <w:tcW w:w="732" w:type="dxa"/>
            <w:gridSpan w:val="5"/>
            <w:shd w:val="clear" w:color="auto" w:fill="auto"/>
            <w:vAlign w:val="center"/>
          </w:tcPr>
          <w:p w14:paraId="053592D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w:t>
            </w:r>
          </w:p>
        </w:tc>
        <w:tc>
          <w:tcPr>
            <w:tcW w:w="1295" w:type="dxa"/>
            <w:gridSpan w:val="10"/>
          </w:tcPr>
          <w:p w14:paraId="1651355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R$ 173,54</w:t>
            </w:r>
          </w:p>
        </w:tc>
        <w:tc>
          <w:tcPr>
            <w:tcW w:w="1446" w:type="dxa"/>
            <w:gridSpan w:val="4"/>
          </w:tcPr>
          <w:p w14:paraId="3DAD9E9E">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R$ 1.735,40</w:t>
            </w:r>
          </w:p>
        </w:tc>
      </w:tr>
      <w:tr w14:paraId="1416B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775" w:type="dxa"/>
          </w:tcPr>
          <w:p w14:paraId="0E5EA254">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50</w:t>
            </w:r>
          </w:p>
        </w:tc>
        <w:tc>
          <w:tcPr>
            <w:tcW w:w="1184" w:type="dxa"/>
            <w:gridSpan w:val="5"/>
            <w:shd w:val="clear" w:color="auto" w:fill="auto"/>
            <w:vAlign w:val="center"/>
          </w:tcPr>
          <w:p w14:paraId="3757521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lang w:val="pt-BR"/>
              </w:rPr>
            </w:pPr>
            <w:r>
              <w:rPr>
                <w:rFonts w:hint="default" w:ascii="Arial" w:hAnsi="Arial" w:eastAsia="SimSun" w:cs="Arial"/>
                <w:i w:val="0"/>
                <w:iCs w:val="0"/>
                <w:color w:val="000000"/>
                <w:kern w:val="0"/>
                <w:sz w:val="17"/>
                <w:szCs w:val="17"/>
                <w:u w:val="none"/>
                <w:lang w:val="en-US" w:eastAsia="zh-CN" w:bidi="ar"/>
              </w:rPr>
              <w:t>HP</w:t>
            </w:r>
          </w:p>
        </w:tc>
        <w:tc>
          <w:tcPr>
            <w:tcW w:w="1466" w:type="dxa"/>
            <w:shd w:val="clear" w:color="auto" w:fill="auto"/>
            <w:vAlign w:val="center"/>
          </w:tcPr>
          <w:p w14:paraId="6C05F554">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OfficeJet 4400</w:t>
            </w:r>
          </w:p>
        </w:tc>
        <w:tc>
          <w:tcPr>
            <w:tcW w:w="1650" w:type="dxa"/>
            <w:gridSpan w:val="2"/>
            <w:shd w:val="clear" w:color="auto" w:fill="auto"/>
            <w:vAlign w:val="center"/>
          </w:tcPr>
          <w:p w14:paraId="36202D2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pt-BR" w:eastAsia="zh-CN" w:bidi="ar"/>
              </w:rPr>
              <w:t>**</w:t>
            </w:r>
            <w:r>
              <w:rPr>
                <w:rFonts w:hint="default" w:ascii="Arial" w:hAnsi="Arial" w:eastAsia="SimSun" w:cs="Arial"/>
                <w:i w:val="0"/>
                <w:iCs w:val="0"/>
                <w:color w:val="000000"/>
                <w:kern w:val="0"/>
                <w:sz w:val="17"/>
                <w:szCs w:val="17"/>
                <w:u w:val="none"/>
                <w:lang w:val="en-US" w:eastAsia="zh-CN" w:bidi="ar"/>
              </w:rPr>
              <w:t>HP 60 CC643WB (Colorido)</w:t>
            </w:r>
          </w:p>
        </w:tc>
        <w:tc>
          <w:tcPr>
            <w:tcW w:w="1175" w:type="dxa"/>
            <w:gridSpan w:val="3"/>
            <w:shd w:val="clear" w:color="auto" w:fill="auto"/>
            <w:vAlign w:val="center"/>
          </w:tcPr>
          <w:p w14:paraId="6143FEA1">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401679</w:t>
            </w:r>
          </w:p>
        </w:tc>
        <w:tc>
          <w:tcPr>
            <w:tcW w:w="732" w:type="dxa"/>
            <w:gridSpan w:val="5"/>
            <w:shd w:val="clear" w:color="auto" w:fill="auto"/>
            <w:vAlign w:val="center"/>
          </w:tcPr>
          <w:p w14:paraId="5ED012F8">
            <w:pPr>
              <w:keepNext w:val="0"/>
              <w:keepLines w:val="0"/>
              <w:widowControl/>
              <w:suppressLineNumbers w:val="0"/>
              <w:spacing w:line="240" w:lineRule="auto"/>
              <w:jc w:val="center"/>
              <w:textAlignment w:val="center"/>
              <w:rPr>
                <w:rFonts w:hint="default" w:ascii="Arial" w:hAnsi="Arial" w:cs="Arial"/>
                <w:i w:val="0"/>
                <w:iCs w:val="0"/>
                <w:color w:val="000000"/>
                <w:sz w:val="17"/>
                <w:szCs w:val="17"/>
                <w:u w:val="none"/>
              </w:rPr>
            </w:pPr>
            <w:r>
              <w:rPr>
                <w:rFonts w:hint="default" w:ascii="Arial" w:hAnsi="Arial" w:eastAsia="SimSun" w:cs="Arial"/>
                <w:i w:val="0"/>
                <w:iCs w:val="0"/>
                <w:color w:val="000000"/>
                <w:kern w:val="0"/>
                <w:sz w:val="17"/>
                <w:szCs w:val="17"/>
                <w:u w:val="none"/>
                <w:lang w:val="en-US" w:eastAsia="zh-CN" w:bidi="ar"/>
              </w:rPr>
              <w:t>10</w:t>
            </w:r>
          </w:p>
        </w:tc>
        <w:tc>
          <w:tcPr>
            <w:tcW w:w="1295" w:type="dxa"/>
            <w:gridSpan w:val="10"/>
          </w:tcPr>
          <w:p w14:paraId="7FA4FAA6">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R$ 178,00</w:t>
            </w:r>
          </w:p>
        </w:tc>
        <w:tc>
          <w:tcPr>
            <w:tcW w:w="1446" w:type="dxa"/>
            <w:gridSpan w:val="4"/>
          </w:tcPr>
          <w:p w14:paraId="13FF9168">
            <w:pPr>
              <w:spacing w:line="240"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R$ 1.780,00</w:t>
            </w:r>
          </w:p>
        </w:tc>
      </w:tr>
      <w:tr w14:paraId="790D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9723" w:type="dxa"/>
            <w:gridSpan w:val="31"/>
          </w:tcPr>
          <w:p w14:paraId="3731877E">
            <w:pPr>
              <w:spacing w:line="240" w:lineRule="auto"/>
              <w:jc w:val="both"/>
              <w:rPr>
                <w:rFonts w:hint="default" w:ascii="Arial" w:hAnsi="Arial" w:cs="Arial"/>
                <w:sz w:val="17"/>
                <w:szCs w:val="17"/>
                <w:vertAlign w:val="baseline"/>
              </w:rPr>
            </w:pPr>
            <w:r>
              <w:rPr>
                <w:rFonts w:hint="default" w:ascii="Arial" w:hAnsi="Arial" w:cs="Arial"/>
                <w:b w:val="0"/>
                <w:bCs w:val="0"/>
                <w:i/>
                <w:iCs/>
                <w:sz w:val="17"/>
                <w:szCs w:val="17"/>
                <w:vertAlign w:val="baseline"/>
                <w:lang w:val="pt-BR"/>
              </w:rPr>
              <w:t xml:space="preserve">** </w:t>
            </w:r>
            <w:r>
              <w:rPr>
                <w:rFonts w:hint="default" w:ascii="Arial" w:hAnsi="Arial" w:cs="Arial"/>
                <w:b w:val="0"/>
                <w:bCs w:val="0"/>
                <w:i/>
                <w:iCs/>
                <w:sz w:val="17"/>
                <w:szCs w:val="17"/>
                <w:vertAlign w:val="baseline"/>
              </w:rPr>
              <w:t>Obs.: Cartucho HP 60 Caixa com Tarja Laranja Substituiu HP 675, 703, 901</w:t>
            </w:r>
          </w:p>
        </w:tc>
      </w:tr>
      <w:tr w14:paraId="58FF5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9723" w:type="dxa"/>
            <w:gridSpan w:val="31"/>
          </w:tcPr>
          <w:p w14:paraId="6CE4768F">
            <w:pPr>
              <w:spacing w:line="240" w:lineRule="auto"/>
              <w:jc w:val="center"/>
              <w:rPr>
                <w:rFonts w:hint="default" w:ascii="Arial" w:hAnsi="Arial" w:cs="Arial"/>
                <w:b/>
                <w:bCs/>
                <w:sz w:val="17"/>
                <w:szCs w:val="17"/>
                <w:vertAlign w:val="baseline"/>
                <w:lang w:val="pt-BR"/>
              </w:rPr>
            </w:pPr>
            <w:r>
              <w:rPr>
                <w:rFonts w:hint="default" w:ascii="Arial" w:hAnsi="Arial" w:cs="Arial"/>
                <w:b/>
                <w:bCs/>
                <w:sz w:val="17"/>
                <w:szCs w:val="17"/>
                <w:vertAlign w:val="baseline"/>
                <w:lang w:val="pt-BR"/>
              </w:rPr>
              <w:t>Valor total do lote 8: R$ 8.170,40 (</w:t>
            </w:r>
            <w:r>
              <w:rPr>
                <w:rFonts w:hint="default" w:ascii="Arial" w:hAnsi="Arial" w:eastAsia="helvetica" w:cs="Arial"/>
                <w:b/>
                <w:bCs/>
                <w:i w:val="0"/>
                <w:iCs w:val="0"/>
                <w:caps w:val="0"/>
                <w:color w:val="333333"/>
                <w:spacing w:val="0"/>
                <w:sz w:val="17"/>
                <w:szCs w:val="17"/>
                <w:shd w:val="clear" w:fill="F8F9FA"/>
              </w:rPr>
              <w:t>oito mil cento e setenta reais e quarenta centavos</w:t>
            </w:r>
            <w:r>
              <w:rPr>
                <w:rFonts w:hint="default" w:ascii="Arial" w:hAnsi="Arial" w:eastAsia="helvetica" w:cs="Arial"/>
                <w:b/>
                <w:bCs/>
                <w:i w:val="0"/>
                <w:iCs w:val="0"/>
                <w:caps w:val="0"/>
                <w:color w:val="333333"/>
                <w:spacing w:val="0"/>
                <w:sz w:val="17"/>
                <w:szCs w:val="17"/>
                <w:shd w:val="clear" w:fill="F8F9FA"/>
                <w:lang w:val="pt-BR"/>
              </w:rPr>
              <w:t>)</w:t>
            </w:r>
          </w:p>
        </w:tc>
      </w:tr>
      <w:tr w14:paraId="1739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3"/>
          <w:wAfter w:w="28" w:type="dxa"/>
          <w:jc w:val="center"/>
        </w:trPr>
        <w:tc>
          <w:tcPr>
            <w:tcW w:w="9723" w:type="dxa"/>
            <w:gridSpan w:val="31"/>
          </w:tcPr>
          <w:p w14:paraId="71CCF48C">
            <w:pPr>
              <w:spacing w:line="240" w:lineRule="auto"/>
              <w:jc w:val="center"/>
              <w:rPr>
                <w:rFonts w:hint="default" w:ascii="Arial" w:hAnsi="Arial" w:cs="Arial"/>
                <w:b/>
                <w:bCs/>
                <w:sz w:val="17"/>
                <w:szCs w:val="17"/>
                <w:vertAlign w:val="baseline"/>
                <w:lang w:val="pt-BR"/>
              </w:rPr>
            </w:pPr>
            <w:r>
              <w:rPr>
                <w:rFonts w:hint="default" w:ascii="Arial" w:hAnsi="Arial" w:cs="Arial"/>
                <w:b/>
                <w:bCs/>
                <w:i w:val="0"/>
                <w:iCs w:val="0"/>
                <w:sz w:val="17"/>
                <w:szCs w:val="17"/>
                <w:vertAlign w:val="baseline"/>
                <w:lang w:val="pt-BR"/>
              </w:rPr>
              <w:t>VALOR GLOBAL ESTIMADO DA CONTRATAÇÃO: R$ 192.499,44 (cento e noventa e dois mil, quatrocentose noventa e nove reais e quarenta e quatro centavos)</w:t>
            </w:r>
          </w:p>
        </w:tc>
      </w:tr>
    </w:tbl>
    <w:p w14:paraId="794C893B">
      <w:pPr>
        <w:pageBreakBefore w:val="0"/>
        <w:numPr>
          <w:ilvl w:val="0"/>
          <w:numId w:val="0"/>
        </w:numPr>
        <w:suppressAutoHyphens/>
        <w:kinsoku/>
        <w:wordWrap/>
        <w:overflowPunct/>
        <w:topLinePunct w:val="0"/>
        <w:bidi w:val="0"/>
        <w:adjustRightInd/>
        <w:snapToGrid/>
        <w:spacing w:after="0" w:line="240" w:lineRule="auto"/>
        <w:ind w:right="0" w:rightChars="0"/>
        <w:jc w:val="both"/>
        <w:rPr>
          <w:rFonts w:hint="default" w:ascii="Arial" w:hAnsi="Arial" w:cs="Arial"/>
          <w:b w:val="0"/>
          <w:bCs w:val="0"/>
          <w:sz w:val="17"/>
          <w:szCs w:val="17"/>
          <w:highlight w:val="none"/>
        </w:rPr>
      </w:pPr>
      <w:r>
        <w:rPr>
          <w:rFonts w:hint="default" w:ascii="Arial" w:hAnsi="Arial" w:eastAsia="Arial-BoldMT" w:cs="Arial"/>
          <w:bCs/>
          <w:i/>
          <w:iCs/>
          <w:color w:val="000000"/>
          <w:sz w:val="17"/>
          <w:szCs w:val="17"/>
          <w:highlight w:val="none"/>
          <w:lang w:val="en-US" w:eastAsia="pt-BR"/>
        </w:rPr>
        <w:t xml:space="preserve">Obs.: </w:t>
      </w:r>
      <w:r>
        <w:rPr>
          <w:rFonts w:hint="default" w:ascii="Arial" w:hAnsi="Arial" w:eastAsia="Arial-BoldMT" w:cs="Arial"/>
          <w:bCs/>
          <w:i/>
          <w:iCs/>
          <w:color w:val="000000"/>
          <w:sz w:val="17"/>
          <w:szCs w:val="17"/>
          <w:highlight w:val="none"/>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i/>
          <w:iCs/>
          <w:color w:val="000000"/>
          <w:sz w:val="17"/>
          <w:szCs w:val="17"/>
          <w:highlight w:val="none"/>
          <w:lang w:eastAsia="pt-BR"/>
        </w:rPr>
        <w:t xml:space="preserve"> </w:t>
      </w:r>
      <w:r>
        <w:rPr>
          <w:rFonts w:hint="default" w:ascii="Arial" w:hAnsi="Arial" w:eastAsia="Arial-BoldMT" w:cs="Arial"/>
          <w:b w:val="0"/>
          <w:bCs w:val="0"/>
          <w:i/>
          <w:iCs/>
          <w:color w:val="000000"/>
          <w:sz w:val="17"/>
          <w:szCs w:val="17"/>
          <w:highlight w:val="none"/>
          <w:lang w:eastAsia="pt-BR"/>
        </w:rPr>
        <w:t>descrições deste Termo de Referência.</w:t>
      </w:r>
    </w:p>
    <w:p w14:paraId="3EC94C56">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color w:val="000000" w:themeColor="text1"/>
          <w:sz w:val="17"/>
          <w:szCs w:val="17"/>
          <w:highlight w:val="none"/>
          <w14:textFill>
            <w14:solidFill>
              <w14:schemeClr w14:val="tx1"/>
            </w14:solidFill>
          </w14:textFill>
        </w:rPr>
      </w:pPr>
      <w:r>
        <w:rPr>
          <w:rFonts w:hint="default" w:ascii="Arial" w:hAnsi="Arial" w:cs="Arial"/>
          <w:b/>
          <w:bCs/>
          <w:color w:val="000000" w:themeColor="text1"/>
          <w:sz w:val="17"/>
          <w:szCs w:val="17"/>
          <w:highlight w:val="none"/>
          <w:lang w:val="pt-BR"/>
          <w14:textFill>
            <w14:solidFill>
              <w14:schemeClr w14:val="tx1"/>
            </w14:solidFill>
          </w14:textFill>
        </w:rPr>
        <w:t>1.2.</w:t>
      </w:r>
      <w:r>
        <w:rPr>
          <w:rFonts w:hint="default" w:ascii="Arial" w:hAnsi="Arial" w:cs="Arial"/>
          <w:color w:val="000000" w:themeColor="text1"/>
          <w:sz w:val="17"/>
          <w:szCs w:val="17"/>
          <w:highlight w:val="none"/>
          <w:lang w:val="pt-BR"/>
          <w14:textFill>
            <w14:solidFill>
              <w14:schemeClr w14:val="tx1"/>
            </w14:solidFill>
          </w14:textFill>
        </w:rPr>
        <w:t xml:space="preserve"> </w:t>
      </w:r>
      <w:r>
        <w:rPr>
          <w:rFonts w:hint="default" w:ascii="Arial" w:hAnsi="Arial" w:cs="Arial"/>
          <w:color w:val="000000" w:themeColor="text1"/>
          <w:sz w:val="17"/>
          <w:szCs w:val="17"/>
          <w:highlight w:val="none"/>
          <w14:textFill>
            <w14:solidFill>
              <w14:schemeClr w14:val="tx1"/>
            </w14:solidFill>
          </w14:textFill>
        </w:rPr>
        <w:t xml:space="preserve">Os itens se enquadram na classificação de bens </w:t>
      </w:r>
      <w:r>
        <w:rPr>
          <w:rFonts w:hint="default" w:ascii="Arial" w:hAnsi="Arial" w:cs="Arial"/>
          <w:color w:val="000000" w:themeColor="text1"/>
          <w:sz w:val="17"/>
          <w:szCs w:val="17"/>
          <w:highlight w:val="none"/>
          <w:lang w:val="pt-BR"/>
          <w14:textFill>
            <w14:solidFill>
              <w14:schemeClr w14:val="tx1"/>
            </w14:solidFill>
          </w14:textFill>
        </w:rPr>
        <w:t xml:space="preserve">e serviços </w:t>
      </w:r>
      <w:r>
        <w:rPr>
          <w:rFonts w:hint="default" w:ascii="Arial" w:hAnsi="Arial" w:cs="Arial"/>
          <w:color w:val="000000" w:themeColor="text1"/>
          <w:sz w:val="17"/>
          <w:szCs w:val="17"/>
          <w:highlight w:val="none"/>
          <w14:textFill>
            <w14:solidFill>
              <w14:schemeClr w14:val="tx1"/>
            </w14:solidFill>
          </w14:textFill>
        </w:rPr>
        <w:t>comuns, segundo o art. 6º, inciso XIII, da Lei Federal nº 14.133/2021, conforme a justificativa constante no Estudo Técnico Preliminar.</w:t>
      </w:r>
    </w:p>
    <w:p w14:paraId="5D42128F">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sz w:val="17"/>
          <w:szCs w:val="17"/>
          <w:highlight w:val="none"/>
          <w:lang w:val="pt-BR"/>
        </w:rPr>
      </w:pPr>
      <w:r>
        <w:rPr>
          <w:rFonts w:hint="default" w:ascii="Arial" w:hAnsi="Arial" w:cs="Arial"/>
          <w:b/>
          <w:bCs/>
          <w:sz w:val="17"/>
          <w:szCs w:val="17"/>
          <w:highlight w:val="none"/>
          <w:lang w:val="pt-BR"/>
        </w:rPr>
        <w:t>1.3.</w:t>
      </w:r>
      <w:r>
        <w:rPr>
          <w:rFonts w:hint="default" w:ascii="Arial" w:hAnsi="Arial" w:cs="Arial"/>
          <w:sz w:val="17"/>
          <w:szCs w:val="17"/>
          <w:highlight w:val="none"/>
          <w:lang w:val="pt-BR"/>
        </w:rPr>
        <w:t xml:space="preserve"> </w:t>
      </w:r>
      <w:r>
        <w:rPr>
          <w:rFonts w:hint="default" w:ascii="Arial" w:hAnsi="Arial" w:cs="Arial"/>
          <w:sz w:val="17"/>
          <w:szCs w:val="17"/>
          <w:highlight w:val="none"/>
        </w:rPr>
        <w:t>O objeto desta contratação não se enquadra como sendo de bem de luxo, conforme Decreto nº 10.818, de 27 de setembro de 2021</w:t>
      </w:r>
      <w:r>
        <w:rPr>
          <w:rFonts w:hint="default" w:ascii="Arial" w:hAnsi="Arial" w:cs="Arial"/>
          <w:sz w:val="17"/>
          <w:szCs w:val="17"/>
          <w:highlight w:val="none"/>
          <w:lang w:val="pt-BR"/>
        </w:rPr>
        <w:t>.</w:t>
      </w:r>
    </w:p>
    <w:p w14:paraId="5625CCFC">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b/>
          <w:bCs/>
          <w:i/>
          <w:iCs/>
          <w:sz w:val="17"/>
          <w:szCs w:val="17"/>
          <w:highlight w:val="none"/>
          <w:lang w:val="pt-BR"/>
        </w:rPr>
      </w:pPr>
      <w:r>
        <w:rPr>
          <w:rFonts w:hint="default" w:ascii="Arial" w:hAnsi="Arial" w:cs="Arial"/>
          <w:b/>
          <w:bCs/>
          <w:sz w:val="17"/>
          <w:szCs w:val="17"/>
          <w:highlight w:val="none"/>
          <w:lang w:val="pt-BR"/>
        </w:rPr>
        <w:t xml:space="preserve">1.4. Considerando o disposto no Decreto Municipal de 6.066/2025, a pretendida contratação deverá conceder tratamento favorecido, diferenciado e simplificado às microempresas (ME’s) e empresas de pequeno porte (EPP’s), objetivando a promoção do desenvolvimento econômico e social no âmbito municipal e regional, a ampliação da eficiência das políticas públicas, o fomento do desenvolvimento local e o estímulo à utilização do poder de compra do Município e Região. Para tanto, o critério de regionalização definido é aquela disposto no §1º, inciso II, alínea “b”, qual seja </w:t>
      </w:r>
      <w:r>
        <w:rPr>
          <w:rFonts w:hint="default" w:ascii="Arial" w:hAnsi="Arial" w:cs="Arial"/>
          <w:b/>
          <w:bCs/>
          <w:i/>
          <w:iCs/>
          <w:sz w:val="17"/>
          <w:szCs w:val="17"/>
          <w:highlight w:val="none"/>
          <w:lang w:val="pt-BR"/>
        </w:rPr>
        <w:t xml:space="preserve">“o âmbito dos municípios constituintes da região geográfica imediata que pertence o próprio Município de Cataguases, definida pelo IBGE”. </w:t>
      </w:r>
    </w:p>
    <w:p w14:paraId="6945C5B5">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b/>
          <w:bCs/>
          <w:i/>
          <w:iCs/>
          <w:sz w:val="17"/>
          <w:szCs w:val="17"/>
          <w:highlight w:val="none"/>
          <w:lang w:val="pt-BR"/>
        </w:rPr>
      </w:pPr>
    </w:p>
    <w:p w14:paraId="36D42C0C">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b/>
          <w:bCs/>
          <w:sz w:val="17"/>
          <w:szCs w:val="17"/>
          <w:highlight w:val="none"/>
          <w:lang w:val="pt-BR"/>
        </w:rPr>
      </w:pPr>
      <w:r>
        <w:rPr>
          <w:rFonts w:hint="default" w:ascii="Arial" w:hAnsi="Arial" w:cs="Arial"/>
          <w:b/>
          <w:bCs/>
          <w:sz w:val="17"/>
          <w:szCs w:val="17"/>
          <w:highlight w:val="none"/>
          <w:lang w:val="pt-BR"/>
        </w:rPr>
        <w:t>2.</w:t>
      </w:r>
      <w:r>
        <w:rPr>
          <w:rFonts w:hint="default" w:ascii="Arial" w:hAnsi="Arial" w:cs="Arial"/>
          <w:sz w:val="17"/>
          <w:szCs w:val="17"/>
          <w:highlight w:val="none"/>
          <w:lang w:val="pt-BR"/>
        </w:rPr>
        <w:t xml:space="preserve"> </w:t>
      </w:r>
      <w:r>
        <w:rPr>
          <w:rFonts w:hint="default" w:ascii="Arial" w:hAnsi="Arial" w:cs="Arial"/>
          <w:b/>
          <w:bCs/>
          <w:sz w:val="17"/>
          <w:szCs w:val="17"/>
          <w:highlight w:val="none"/>
          <w:lang w:val="pt-BR"/>
        </w:rPr>
        <w:t>FUNDAMENTAÇÃO E DESCRIÇÃO DA NECESSIDADE DA CONTRATAÇÃO</w:t>
      </w:r>
    </w:p>
    <w:p w14:paraId="2DD20C8A">
      <w:pPr>
        <w:widowControl/>
        <w:numPr>
          <w:ilvl w:val="0"/>
          <w:numId w:val="0"/>
        </w:numPr>
        <w:tabs>
          <w:tab w:val="left" w:pos="0"/>
        </w:tabs>
        <w:suppressAutoHyphens/>
        <w:bidi w:val="0"/>
        <w:spacing w:before="0" w:after="0" w:line="240" w:lineRule="auto"/>
        <w:ind w:leftChars="0" w:right="0" w:rightChars="0"/>
        <w:jc w:val="both"/>
        <w:rPr>
          <w:rFonts w:hint="default" w:ascii="Arial" w:hAnsi="Arial" w:cs="Arial"/>
          <w:sz w:val="17"/>
          <w:szCs w:val="17"/>
        </w:rPr>
      </w:pPr>
      <w:r>
        <w:rPr>
          <w:rFonts w:hint="default" w:ascii="Arial" w:hAnsi="Arial" w:cs="Arial"/>
          <w:b/>
          <w:bCs/>
          <w:sz w:val="17"/>
          <w:szCs w:val="17"/>
          <w:highlight w:val="none"/>
          <w:lang w:val="pt-BR"/>
        </w:rPr>
        <w:t xml:space="preserve">2.1. </w:t>
      </w:r>
      <w:r>
        <w:rPr>
          <w:rFonts w:hint="default" w:ascii="Arial" w:hAnsi="Arial" w:cs="Arial"/>
          <w:sz w:val="17"/>
          <w:szCs w:val="17"/>
        </w:rPr>
        <w:t xml:space="preserve">A Administração Pública realiza um grande volume de impressões e cópias diárias, necessitando </w:t>
      </w:r>
      <w:r>
        <w:rPr>
          <w:rFonts w:hint="default" w:ascii="Arial" w:hAnsi="Arial" w:cs="Arial"/>
          <w:sz w:val="17"/>
          <w:szCs w:val="17"/>
          <w:lang w:val="pt-BR"/>
        </w:rPr>
        <w:t xml:space="preserve">de </w:t>
      </w:r>
      <w:r>
        <w:rPr>
          <w:rFonts w:hint="default" w:ascii="Arial" w:hAnsi="Arial" w:cs="Arial"/>
          <w:sz w:val="17"/>
          <w:szCs w:val="17"/>
        </w:rPr>
        <w:t>recargas constantes</w:t>
      </w:r>
      <w:r>
        <w:rPr>
          <w:rFonts w:hint="default" w:ascii="Arial" w:hAnsi="Arial" w:cs="Arial"/>
          <w:sz w:val="17"/>
          <w:szCs w:val="17"/>
          <w:lang w:val="pt-BR"/>
        </w:rPr>
        <w:t>, bem como</w:t>
      </w:r>
      <w:r>
        <w:rPr>
          <w:rFonts w:hint="default" w:ascii="Arial" w:hAnsi="Arial" w:cs="Arial"/>
          <w:sz w:val="17"/>
          <w:szCs w:val="17"/>
        </w:rPr>
        <w:t xml:space="preserve"> aquisição de cartuchos de impressão quando </w:t>
      </w:r>
      <w:r>
        <w:rPr>
          <w:rFonts w:hint="default" w:ascii="Arial" w:hAnsi="Arial" w:cs="Arial"/>
          <w:sz w:val="17"/>
          <w:szCs w:val="17"/>
          <w:lang w:val="pt-BR"/>
        </w:rPr>
        <w:t xml:space="preserve">aqueles </w:t>
      </w:r>
      <w:r>
        <w:rPr>
          <w:rFonts w:hint="default" w:ascii="Arial" w:hAnsi="Arial" w:cs="Arial"/>
          <w:sz w:val="17"/>
          <w:szCs w:val="17"/>
        </w:rPr>
        <w:t xml:space="preserve">utilizados não puderem mais ser recarregados ou apresentarem defeitos. </w:t>
      </w:r>
    </w:p>
    <w:p w14:paraId="583D9B51">
      <w:pPr>
        <w:widowControl/>
        <w:numPr>
          <w:ilvl w:val="0"/>
          <w:numId w:val="0"/>
        </w:numPr>
        <w:tabs>
          <w:tab w:val="left" w:pos="0"/>
        </w:tabs>
        <w:suppressAutoHyphens/>
        <w:bidi w:val="0"/>
        <w:spacing w:before="0" w:after="0" w:line="240" w:lineRule="auto"/>
        <w:ind w:leftChars="0" w:right="0" w:rightChars="0"/>
        <w:jc w:val="both"/>
        <w:rPr>
          <w:rFonts w:hint="default" w:ascii="Arial" w:hAnsi="Arial" w:cs="Arial"/>
          <w:sz w:val="17"/>
          <w:szCs w:val="17"/>
          <w:lang w:val="pt-BR"/>
        </w:rPr>
      </w:pPr>
      <w:r>
        <w:rPr>
          <w:rFonts w:hint="default" w:ascii="Arial" w:hAnsi="Arial" w:cs="Arial"/>
          <w:b/>
          <w:bCs/>
          <w:sz w:val="17"/>
          <w:szCs w:val="17"/>
          <w:lang w:val="pt-BR"/>
        </w:rPr>
        <w:t xml:space="preserve">2.2. </w:t>
      </w:r>
      <w:r>
        <w:rPr>
          <w:rFonts w:hint="default" w:ascii="Arial" w:hAnsi="Arial" w:cs="Arial"/>
          <w:sz w:val="17"/>
          <w:szCs w:val="17"/>
          <w:lang w:val="pt-BR"/>
        </w:rPr>
        <w:t xml:space="preserve">A presente </w:t>
      </w:r>
      <w:r>
        <w:rPr>
          <w:rFonts w:hint="default" w:ascii="Arial" w:hAnsi="Arial" w:cs="Arial"/>
          <w:sz w:val="17"/>
          <w:szCs w:val="17"/>
        </w:rPr>
        <w:t xml:space="preserve">contratação visa atender à demanda </w:t>
      </w:r>
      <w:r>
        <w:rPr>
          <w:rFonts w:hint="default" w:ascii="Arial" w:hAnsi="Arial" w:cs="Arial"/>
          <w:sz w:val="17"/>
          <w:szCs w:val="17"/>
          <w:lang w:val="pt-BR"/>
        </w:rPr>
        <w:t xml:space="preserve">de </w:t>
      </w:r>
      <w:r>
        <w:rPr>
          <w:rFonts w:hint="default" w:ascii="Arial" w:hAnsi="Arial" w:cs="Arial"/>
          <w:sz w:val="17"/>
          <w:szCs w:val="17"/>
        </w:rPr>
        <w:t>diversas unidades administrativas e garantir a continuidade dos serviços públicos, a qualidade das impressões e a economia de recurso</w:t>
      </w:r>
      <w:r>
        <w:rPr>
          <w:rFonts w:hint="default" w:ascii="Arial" w:hAnsi="Arial" w:cs="Arial"/>
          <w:sz w:val="17"/>
          <w:szCs w:val="17"/>
          <w:lang w:val="pt-BR"/>
        </w:rPr>
        <w:t>s.</w:t>
      </w:r>
    </w:p>
    <w:p w14:paraId="7A62EEDF">
      <w:pPr>
        <w:widowControl/>
        <w:numPr>
          <w:ilvl w:val="0"/>
          <w:numId w:val="0"/>
        </w:numPr>
        <w:tabs>
          <w:tab w:val="left" w:pos="0"/>
        </w:tabs>
        <w:suppressAutoHyphens/>
        <w:bidi w:val="0"/>
        <w:spacing w:before="0" w:after="0" w:line="240" w:lineRule="auto"/>
        <w:ind w:leftChars="0" w:right="0" w:rightChars="0"/>
        <w:jc w:val="both"/>
        <w:rPr>
          <w:rFonts w:hint="default" w:ascii="Arial" w:hAnsi="Arial" w:cs="Arial"/>
          <w:sz w:val="17"/>
          <w:szCs w:val="17"/>
        </w:rPr>
      </w:pPr>
      <w:r>
        <w:rPr>
          <w:rFonts w:hint="default" w:ascii="Arial" w:hAnsi="Arial" w:cs="Arial"/>
          <w:b/>
          <w:bCs/>
          <w:sz w:val="17"/>
          <w:szCs w:val="17"/>
          <w:lang w:val="pt-BR"/>
        </w:rPr>
        <w:t xml:space="preserve">2.3. </w:t>
      </w:r>
      <w:r>
        <w:rPr>
          <w:rFonts w:hint="default" w:ascii="Arial" w:hAnsi="Arial" w:cs="Arial"/>
          <w:sz w:val="17"/>
          <w:szCs w:val="17"/>
        </w:rPr>
        <w:t xml:space="preserve">A contratação </w:t>
      </w:r>
      <w:r>
        <w:rPr>
          <w:rFonts w:hint="default" w:ascii="Arial" w:hAnsi="Arial" w:cs="Arial"/>
          <w:sz w:val="17"/>
          <w:szCs w:val="17"/>
          <w:lang w:val="pt-BR"/>
        </w:rPr>
        <w:t xml:space="preserve">também </w:t>
      </w:r>
      <w:r>
        <w:rPr>
          <w:rFonts w:hint="default" w:ascii="Arial" w:hAnsi="Arial" w:cs="Arial"/>
          <w:sz w:val="17"/>
          <w:szCs w:val="17"/>
        </w:rPr>
        <w:t>se justifica pela necessidade de manter o funcionamento adequado das impressoras existentes no órgão</w:t>
      </w:r>
      <w:r>
        <w:rPr>
          <w:rFonts w:hint="default" w:ascii="Arial" w:hAnsi="Arial" w:cs="Arial"/>
          <w:sz w:val="17"/>
          <w:szCs w:val="17"/>
          <w:lang w:val="pt-BR"/>
        </w:rPr>
        <w:t>,</w:t>
      </w:r>
      <w:r>
        <w:rPr>
          <w:rFonts w:hint="default" w:ascii="Arial" w:hAnsi="Arial" w:cs="Arial"/>
          <w:sz w:val="17"/>
          <w:szCs w:val="17"/>
        </w:rPr>
        <w:t xml:space="preserve"> </w:t>
      </w:r>
      <w:r>
        <w:rPr>
          <w:rFonts w:hint="default" w:ascii="Arial" w:hAnsi="Arial" w:cs="Arial"/>
          <w:sz w:val="17"/>
          <w:szCs w:val="17"/>
          <w:lang w:val="pt-BR"/>
        </w:rPr>
        <w:t>as quais</w:t>
      </w:r>
      <w:r>
        <w:rPr>
          <w:rFonts w:hint="default" w:ascii="Arial" w:hAnsi="Arial" w:cs="Arial"/>
          <w:sz w:val="17"/>
          <w:szCs w:val="17"/>
        </w:rPr>
        <w:t xml:space="preserve"> são essenciais para a realização das atividades</w:t>
      </w:r>
      <w:r>
        <w:rPr>
          <w:rFonts w:hint="default" w:ascii="Arial" w:hAnsi="Arial" w:cs="Arial"/>
          <w:sz w:val="17"/>
          <w:szCs w:val="17"/>
          <w:lang w:val="pt-BR"/>
        </w:rPr>
        <w:t xml:space="preserve"> </w:t>
      </w:r>
      <w:r>
        <w:rPr>
          <w:rFonts w:hint="default" w:ascii="Arial" w:hAnsi="Arial" w:cs="Arial"/>
          <w:sz w:val="17"/>
          <w:szCs w:val="17"/>
        </w:rPr>
        <w:t>meio</w:t>
      </w:r>
      <w:r>
        <w:rPr>
          <w:rFonts w:hint="default" w:ascii="Arial" w:hAnsi="Arial" w:cs="Arial"/>
          <w:sz w:val="17"/>
          <w:szCs w:val="17"/>
          <w:lang w:val="pt-BR"/>
        </w:rPr>
        <w:t xml:space="preserve"> e fim</w:t>
      </w:r>
      <w:r>
        <w:rPr>
          <w:rFonts w:hint="default" w:ascii="Arial" w:hAnsi="Arial" w:cs="Arial"/>
          <w:sz w:val="17"/>
          <w:szCs w:val="17"/>
        </w:rPr>
        <w:t xml:space="preserve">, bem como para </w:t>
      </w:r>
      <w:r>
        <w:rPr>
          <w:rFonts w:hint="default" w:ascii="Arial" w:hAnsi="Arial" w:cs="Arial"/>
          <w:sz w:val="17"/>
          <w:szCs w:val="17"/>
          <w:lang w:val="pt-BR"/>
        </w:rPr>
        <w:t xml:space="preserve">emissão </w:t>
      </w:r>
      <w:r>
        <w:rPr>
          <w:rFonts w:hint="default" w:ascii="Arial" w:hAnsi="Arial" w:cs="Arial"/>
          <w:sz w:val="17"/>
          <w:szCs w:val="17"/>
        </w:rPr>
        <w:t>de documentos e informações</w:t>
      </w:r>
      <w:r>
        <w:rPr>
          <w:rFonts w:hint="default" w:ascii="Arial" w:hAnsi="Arial" w:cs="Arial"/>
          <w:sz w:val="17"/>
          <w:szCs w:val="17"/>
          <w:lang w:val="pt-BR"/>
        </w:rPr>
        <w:t xml:space="preserve"> e, portanto, em atendimento das demandas das Secretarias da Prefeitura Municipal de Cataguases-MG.</w:t>
      </w:r>
    </w:p>
    <w:p w14:paraId="3274A613">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sz w:val="17"/>
          <w:szCs w:val="17"/>
          <w:highlight w:val="none"/>
          <w:lang w:val="pt-BR"/>
        </w:rPr>
      </w:pPr>
      <w:r>
        <w:rPr>
          <w:rFonts w:hint="default" w:ascii="Arial" w:hAnsi="Arial" w:cs="Arial"/>
          <w:b/>
          <w:bCs/>
          <w:sz w:val="17"/>
          <w:szCs w:val="17"/>
          <w:highlight w:val="none"/>
          <w:lang w:val="pt-BR"/>
        </w:rPr>
        <w:t>2.4.</w:t>
      </w:r>
      <w:r>
        <w:rPr>
          <w:rFonts w:hint="default" w:ascii="Arial" w:hAnsi="Arial" w:cs="Arial"/>
          <w:sz w:val="17"/>
          <w:szCs w:val="17"/>
          <w:highlight w:val="none"/>
          <w:lang w:val="pt-BR"/>
        </w:rPr>
        <w:t xml:space="preserve"> 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597BBFAD">
      <w:pPr>
        <w:keepNext w:val="0"/>
        <w:keepLines w:val="0"/>
        <w:pageBreakBefore w:val="0"/>
        <w:widowControl/>
        <w:shd w:val="clear" w:color="auto" w:fill="FFFFFF"/>
        <w:kinsoku/>
        <w:wordWrap/>
        <w:overflowPunct/>
        <w:topLinePunct w:val="0"/>
        <w:autoSpaceDE/>
        <w:autoSpaceDN/>
        <w:bidi w:val="0"/>
        <w:adjustRightInd/>
        <w:snapToGrid/>
        <w:spacing w:after="0" w:line="240" w:lineRule="auto"/>
        <w:ind w:left="0" w:leftChars="0" w:right="0" w:firstLine="0" w:firstLineChars="0"/>
        <w:jc w:val="both"/>
        <w:textAlignment w:val="center"/>
        <w:rPr>
          <w:rFonts w:hint="default" w:ascii="Arial" w:hAnsi="Arial" w:cs="Arial"/>
          <w:sz w:val="17"/>
          <w:szCs w:val="17"/>
          <w:highlight w:val="none"/>
          <w:lang w:val="pt-BR"/>
        </w:rPr>
      </w:pPr>
    </w:p>
    <w:p w14:paraId="1637F8C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bCs/>
          <w:color w:val="000000"/>
          <w:sz w:val="17"/>
          <w:szCs w:val="17"/>
          <w:highlight w:val="none"/>
        </w:rPr>
      </w:pPr>
      <w:r>
        <w:rPr>
          <w:rFonts w:hint="default" w:ascii="Arial" w:hAnsi="Arial" w:eastAsia="Times New Roman" w:cs="Arial"/>
          <w:b/>
          <w:bCs/>
          <w:color w:val="000000"/>
          <w:sz w:val="17"/>
          <w:szCs w:val="17"/>
          <w:highlight w:val="none"/>
          <w:lang w:val="pt-BR"/>
        </w:rPr>
        <w:t>3.</w:t>
      </w:r>
      <w:r>
        <w:rPr>
          <w:rFonts w:hint="default" w:ascii="Arial" w:hAnsi="Arial" w:eastAsia="Times New Roman" w:cs="Arial"/>
          <w:b/>
          <w:bCs/>
          <w:color w:val="000000"/>
          <w:sz w:val="17"/>
          <w:szCs w:val="17"/>
          <w:highlight w:val="none"/>
        </w:rPr>
        <w:t xml:space="preserve">  DESCRIÇÃO DA SOLUÇÃO COMO UM TODO</w:t>
      </w:r>
    </w:p>
    <w:p w14:paraId="230D88EE">
      <w:pPr>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Times New Roman" w:cs="Arial"/>
          <w:sz w:val="17"/>
          <w:szCs w:val="17"/>
          <w:highlight w:val="none"/>
        </w:rPr>
      </w:pPr>
      <w:r>
        <w:rPr>
          <w:rFonts w:hint="default" w:ascii="Arial" w:hAnsi="Arial" w:cs="Arial"/>
          <w:b/>
          <w:bCs/>
          <w:sz w:val="17"/>
          <w:szCs w:val="17"/>
          <w:lang w:val="pt-BR"/>
        </w:rPr>
        <w:t xml:space="preserve">3.1. </w:t>
      </w:r>
      <w:r>
        <w:rPr>
          <w:rFonts w:hint="default" w:ascii="Arial" w:hAnsi="Arial" w:eastAsia="Times New Roman" w:cs="Arial"/>
          <w:sz w:val="17"/>
          <w:szCs w:val="17"/>
          <w:highlight w:val="none"/>
        </w:rPr>
        <w:t xml:space="preserve">Opta-se pela </w:t>
      </w:r>
      <w:r>
        <w:rPr>
          <w:rFonts w:hint="default" w:ascii="Arial" w:hAnsi="Arial" w:cs="Arial"/>
          <w:b/>
          <w:bCs/>
          <w:sz w:val="17"/>
          <w:szCs w:val="17"/>
        </w:rPr>
        <w:t xml:space="preserve"> </w:t>
      </w:r>
      <w:r>
        <w:rPr>
          <w:rFonts w:hint="default" w:ascii="Arial" w:hAnsi="Arial" w:cs="Arial"/>
          <w:b w:val="0"/>
          <w:bCs w:val="0"/>
          <w:sz w:val="17"/>
          <w:szCs w:val="17"/>
        </w:rPr>
        <w:t>contratação de empresa especializada em recarga de cartuchos de impressão</w:t>
      </w:r>
      <w:r>
        <w:rPr>
          <w:rFonts w:hint="default" w:ascii="Arial" w:hAnsi="Arial" w:cs="Arial"/>
          <w:b w:val="0"/>
          <w:bCs w:val="0"/>
          <w:sz w:val="17"/>
          <w:szCs w:val="17"/>
          <w:lang w:val="pt-BR"/>
        </w:rPr>
        <w:t xml:space="preserve"> e toners</w:t>
      </w:r>
      <w:r>
        <w:rPr>
          <w:rFonts w:hint="default" w:ascii="Arial" w:hAnsi="Arial" w:cs="Arial"/>
          <w:b w:val="0"/>
          <w:bCs w:val="0"/>
          <w:sz w:val="17"/>
          <w:szCs w:val="17"/>
        </w:rPr>
        <w:t xml:space="preserve">, com fornecimento de cartuchos </w:t>
      </w:r>
      <w:r>
        <w:rPr>
          <w:rFonts w:hint="default" w:ascii="Arial" w:hAnsi="Arial" w:cs="Arial"/>
          <w:b w:val="0"/>
          <w:bCs w:val="0"/>
          <w:sz w:val="17"/>
          <w:szCs w:val="17"/>
          <w:lang w:val="pt-BR"/>
        </w:rPr>
        <w:t xml:space="preserve">e toners </w:t>
      </w:r>
      <w:r>
        <w:rPr>
          <w:rFonts w:hint="default" w:ascii="Arial" w:hAnsi="Arial" w:cs="Arial"/>
          <w:b w:val="0"/>
          <w:bCs w:val="0"/>
          <w:sz w:val="17"/>
          <w:szCs w:val="17"/>
        </w:rPr>
        <w:t>novos quando necessário</w:t>
      </w:r>
      <w:r>
        <w:rPr>
          <w:rFonts w:hint="default" w:ascii="Arial" w:hAnsi="Arial" w:cs="Arial"/>
          <w:b/>
          <w:bCs/>
          <w:sz w:val="17"/>
          <w:szCs w:val="17"/>
        </w:rPr>
        <w:t xml:space="preserve">, </w:t>
      </w:r>
      <w:r>
        <w:rPr>
          <w:rFonts w:hint="default" w:ascii="Arial" w:hAnsi="Arial" w:cs="Arial"/>
          <w:b w:val="0"/>
          <w:bCs w:val="0"/>
          <w:sz w:val="17"/>
          <w:szCs w:val="17"/>
          <w:lang w:val="pt-BR"/>
        </w:rPr>
        <w:t>na modalidade Pregão Eletrônico,</w:t>
      </w:r>
      <w:r>
        <w:rPr>
          <w:rFonts w:hint="default" w:ascii="Arial" w:hAnsi="Arial" w:eastAsia="Times New Roman" w:cs="Arial"/>
          <w:sz w:val="17"/>
          <w:szCs w:val="17"/>
          <w:highlight w:val="none"/>
        </w:rPr>
        <w:t xml:space="preserve"> </w:t>
      </w:r>
      <w:r>
        <w:rPr>
          <w:rFonts w:hint="default" w:ascii="Arial" w:hAnsi="Arial" w:eastAsia="Times New Roman" w:cs="Arial"/>
          <w:sz w:val="17"/>
          <w:szCs w:val="17"/>
          <w:highlight w:val="none"/>
          <w:lang w:val="pt-BR"/>
        </w:rPr>
        <w:t xml:space="preserve">através do procedimento auxiliar </w:t>
      </w:r>
      <w:r>
        <w:rPr>
          <w:rFonts w:hint="default" w:ascii="Arial" w:hAnsi="Arial" w:eastAsia="Times New Roman" w:cs="Arial"/>
          <w:sz w:val="17"/>
          <w:szCs w:val="17"/>
          <w:highlight w:val="none"/>
        </w:rPr>
        <w:t>Sistema de Registro de Preços (SRP), pretendendo de forma integrada</w:t>
      </w:r>
      <w:r>
        <w:rPr>
          <w:rFonts w:hint="default" w:ascii="Arial" w:hAnsi="Arial" w:eastAsia="Times New Roman" w:cs="Arial"/>
          <w:sz w:val="17"/>
          <w:szCs w:val="17"/>
          <w:highlight w:val="none"/>
          <w:lang w:val="pt-BR"/>
        </w:rPr>
        <w:t xml:space="preserve"> </w:t>
      </w:r>
      <w:r>
        <w:rPr>
          <w:rFonts w:hint="default" w:ascii="Arial" w:hAnsi="Arial" w:eastAsia="Times New Roman" w:cs="Arial"/>
          <w:sz w:val="17"/>
          <w:szCs w:val="17"/>
          <w:highlight w:val="none"/>
        </w:rPr>
        <w:t xml:space="preserve">gerar resultados que atendam às necessidades definidas nos </w:t>
      </w:r>
      <w:r>
        <w:rPr>
          <w:rFonts w:hint="default" w:ascii="Arial" w:hAnsi="Arial" w:eastAsia="Times New Roman" w:cs="Arial"/>
          <w:sz w:val="17"/>
          <w:szCs w:val="17"/>
          <w:highlight w:val="none"/>
          <w:lang w:val="pt-BR"/>
        </w:rPr>
        <w:t xml:space="preserve">documento de formalização de demanda </w:t>
      </w:r>
      <w:r>
        <w:rPr>
          <w:rFonts w:hint="default" w:ascii="Arial" w:hAnsi="Arial" w:eastAsia="Times New Roman" w:cs="Arial"/>
          <w:sz w:val="17"/>
          <w:szCs w:val="17"/>
          <w:highlight w:val="none"/>
        </w:rPr>
        <w:t xml:space="preserve">apresentados por cada área requisitante, os quais podemos enumerar: </w:t>
      </w:r>
    </w:p>
    <w:p w14:paraId="3C92CEC5">
      <w:pPr>
        <w:keepNext w:val="0"/>
        <w:keepLines w:val="0"/>
        <w:pageBreakBefore w:val="0"/>
        <w:widowControl/>
        <w:numPr>
          <w:ilvl w:val="0"/>
          <w:numId w:val="20"/>
        </w:numPr>
        <w:tabs>
          <w:tab w:val="left" w:pos="0"/>
          <w:tab w:val="clear" w:pos="425"/>
        </w:tabs>
        <w:suppressAutoHyphens/>
        <w:kinsoku/>
        <w:wordWrap/>
        <w:overflowPunct/>
        <w:topLinePunct w:val="0"/>
        <w:autoSpaceDE/>
        <w:autoSpaceDN/>
        <w:bidi w:val="0"/>
        <w:adjustRightInd/>
        <w:snapToGrid/>
        <w:spacing w:before="0" w:after="0" w:line="240" w:lineRule="auto"/>
        <w:ind w:left="425" w:leftChars="0" w:right="0" w:rightChars="0" w:hanging="425" w:firstLineChars="0"/>
        <w:jc w:val="both"/>
        <w:textAlignment w:val="auto"/>
        <w:rPr>
          <w:rFonts w:hint="default" w:ascii="Arial" w:hAnsi="Arial" w:cs="Arial"/>
          <w:sz w:val="17"/>
          <w:szCs w:val="17"/>
          <w:lang w:val="pt-BR"/>
        </w:rPr>
      </w:pPr>
      <w:r>
        <w:rPr>
          <w:rFonts w:hint="default" w:ascii="Arial" w:hAnsi="Arial" w:eastAsia="Times New Roman" w:cs="Arial"/>
          <w:sz w:val="17"/>
          <w:szCs w:val="17"/>
          <w:highlight w:val="none"/>
        </w:rPr>
        <w:t>entrega do objeto pretendido dentro do prazo estipulado</w:t>
      </w:r>
      <w:r>
        <w:rPr>
          <w:rFonts w:hint="default" w:ascii="Arial" w:hAnsi="Arial" w:eastAsia="Times New Roman" w:cs="Arial"/>
          <w:sz w:val="17"/>
          <w:szCs w:val="17"/>
          <w:highlight w:val="none"/>
          <w:lang w:val="pt-BR"/>
        </w:rPr>
        <w:t>;</w:t>
      </w:r>
    </w:p>
    <w:p w14:paraId="565E669B">
      <w:pPr>
        <w:keepNext w:val="0"/>
        <w:keepLines w:val="0"/>
        <w:pageBreakBefore w:val="0"/>
        <w:widowControl/>
        <w:numPr>
          <w:ilvl w:val="0"/>
          <w:numId w:val="20"/>
        </w:numPr>
        <w:tabs>
          <w:tab w:val="left" w:pos="0"/>
          <w:tab w:val="clear" w:pos="425"/>
        </w:tabs>
        <w:suppressAutoHyphens/>
        <w:kinsoku/>
        <w:wordWrap/>
        <w:overflowPunct/>
        <w:topLinePunct w:val="0"/>
        <w:autoSpaceDE/>
        <w:autoSpaceDN/>
        <w:bidi w:val="0"/>
        <w:adjustRightInd/>
        <w:snapToGrid/>
        <w:spacing w:before="0" w:after="0" w:line="240" w:lineRule="auto"/>
        <w:ind w:left="425" w:leftChars="0" w:right="0" w:rightChars="0" w:hanging="425" w:firstLineChars="0"/>
        <w:jc w:val="both"/>
        <w:textAlignment w:val="auto"/>
        <w:rPr>
          <w:rFonts w:hint="default" w:ascii="Arial" w:hAnsi="Arial" w:cs="Arial"/>
          <w:sz w:val="17"/>
          <w:szCs w:val="17"/>
          <w:lang w:val="pt-BR"/>
        </w:rPr>
      </w:pPr>
      <w:r>
        <w:rPr>
          <w:rFonts w:hint="default" w:ascii="Arial" w:hAnsi="Arial" w:eastAsia="Times New Roman" w:cs="Arial"/>
          <w:sz w:val="17"/>
          <w:szCs w:val="17"/>
          <w:highlight w:val="none"/>
        </w:rPr>
        <w:t>cumprimento do prazo de garantia</w:t>
      </w:r>
      <w:r>
        <w:rPr>
          <w:rFonts w:hint="default" w:ascii="Arial" w:hAnsi="Arial" w:eastAsia="Times New Roman" w:cs="Arial"/>
          <w:sz w:val="17"/>
          <w:szCs w:val="17"/>
          <w:highlight w:val="none"/>
          <w:lang w:val="pt-BR"/>
        </w:rPr>
        <w:t>;</w:t>
      </w:r>
    </w:p>
    <w:p w14:paraId="5EF011DD">
      <w:pPr>
        <w:keepNext w:val="0"/>
        <w:keepLines w:val="0"/>
        <w:pageBreakBefore w:val="0"/>
        <w:widowControl/>
        <w:numPr>
          <w:ilvl w:val="0"/>
          <w:numId w:val="20"/>
        </w:numPr>
        <w:tabs>
          <w:tab w:val="left" w:pos="0"/>
          <w:tab w:val="clear" w:pos="425"/>
        </w:tabs>
        <w:suppressAutoHyphens/>
        <w:kinsoku/>
        <w:wordWrap/>
        <w:overflowPunct/>
        <w:topLinePunct w:val="0"/>
        <w:autoSpaceDE/>
        <w:autoSpaceDN/>
        <w:bidi w:val="0"/>
        <w:adjustRightInd/>
        <w:snapToGrid/>
        <w:spacing w:before="0" w:after="0" w:line="240" w:lineRule="auto"/>
        <w:ind w:left="425" w:leftChars="0" w:right="0" w:rightChars="0" w:hanging="425" w:firstLineChars="0"/>
        <w:jc w:val="both"/>
        <w:textAlignment w:val="auto"/>
        <w:rPr>
          <w:rFonts w:hint="default" w:ascii="Arial" w:hAnsi="Arial" w:cs="Arial"/>
          <w:sz w:val="17"/>
          <w:szCs w:val="17"/>
          <w:lang w:val="pt-BR"/>
        </w:rPr>
      </w:pPr>
      <w:r>
        <w:rPr>
          <w:rFonts w:hint="default" w:ascii="Arial" w:hAnsi="Arial" w:eastAsia="Times New Roman" w:cs="Arial"/>
          <w:sz w:val="17"/>
          <w:szCs w:val="17"/>
          <w:highlight w:val="none"/>
        </w:rPr>
        <w:t>disponibilização de todos os materiais nas quantidades estimadas e qualidade exigida e previst</w:t>
      </w:r>
      <w:r>
        <w:rPr>
          <w:rFonts w:hint="default" w:ascii="Arial" w:hAnsi="Arial" w:eastAsia="Times New Roman" w:cs="Arial"/>
          <w:sz w:val="17"/>
          <w:szCs w:val="17"/>
          <w:highlight w:val="none"/>
          <w:lang w:val="pt-BR"/>
        </w:rPr>
        <w:t>a;</w:t>
      </w:r>
    </w:p>
    <w:p w14:paraId="2048219F">
      <w:pPr>
        <w:keepNext w:val="0"/>
        <w:keepLines w:val="0"/>
        <w:pageBreakBefore w:val="0"/>
        <w:widowControl/>
        <w:numPr>
          <w:ilvl w:val="0"/>
          <w:numId w:val="20"/>
        </w:numPr>
        <w:tabs>
          <w:tab w:val="left" w:pos="0"/>
          <w:tab w:val="clear" w:pos="425"/>
        </w:tabs>
        <w:suppressAutoHyphens/>
        <w:kinsoku/>
        <w:wordWrap/>
        <w:overflowPunct/>
        <w:topLinePunct w:val="0"/>
        <w:autoSpaceDE/>
        <w:autoSpaceDN/>
        <w:bidi w:val="0"/>
        <w:adjustRightInd/>
        <w:snapToGrid/>
        <w:spacing w:before="0" w:after="0" w:line="240" w:lineRule="auto"/>
        <w:ind w:left="425" w:leftChars="0" w:right="0" w:rightChars="0" w:hanging="425" w:firstLineChars="0"/>
        <w:jc w:val="both"/>
        <w:textAlignment w:val="auto"/>
        <w:rPr>
          <w:rFonts w:hint="default" w:ascii="Arial" w:hAnsi="Arial" w:cs="Arial"/>
          <w:sz w:val="17"/>
          <w:szCs w:val="17"/>
          <w:lang w:val="pt-BR"/>
        </w:rPr>
      </w:pPr>
      <w:r>
        <w:rPr>
          <w:rFonts w:hint="default" w:ascii="Arial" w:hAnsi="Arial" w:eastAsia="Times New Roman" w:cs="Arial"/>
          <w:sz w:val="17"/>
          <w:szCs w:val="17"/>
          <w:highlight w:val="none"/>
        </w:rPr>
        <w:t>adoção de boas práticas de sustentabilidade por parte da contratada</w:t>
      </w:r>
      <w:r>
        <w:rPr>
          <w:rFonts w:hint="default" w:ascii="Arial" w:hAnsi="Arial" w:eastAsia="Times New Roman" w:cs="Arial"/>
          <w:sz w:val="17"/>
          <w:szCs w:val="17"/>
          <w:highlight w:val="none"/>
          <w:lang w:val="pt-BR"/>
        </w:rPr>
        <w:t>;</w:t>
      </w:r>
    </w:p>
    <w:p w14:paraId="196F0142">
      <w:pPr>
        <w:keepNext w:val="0"/>
        <w:keepLines w:val="0"/>
        <w:pageBreakBefore w:val="0"/>
        <w:widowControl/>
        <w:numPr>
          <w:ilvl w:val="0"/>
          <w:numId w:val="20"/>
        </w:numPr>
        <w:tabs>
          <w:tab w:val="left" w:pos="0"/>
          <w:tab w:val="clear" w:pos="425"/>
        </w:tabs>
        <w:suppressAutoHyphens/>
        <w:kinsoku/>
        <w:wordWrap/>
        <w:overflowPunct/>
        <w:topLinePunct w:val="0"/>
        <w:autoSpaceDE/>
        <w:autoSpaceDN/>
        <w:bidi w:val="0"/>
        <w:adjustRightInd/>
        <w:snapToGrid/>
        <w:spacing w:before="0" w:after="0" w:line="240" w:lineRule="auto"/>
        <w:ind w:left="425" w:leftChars="0" w:right="0" w:rightChars="0" w:hanging="425" w:firstLineChars="0"/>
        <w:jc w:val="both"/>
        <w:textAlignment w:val="auto"/>
        <w:rPr>
          <w:rFonts w:hint="default" w:ascii="Arial" w:hAnsi="Arial" w:cs="Arial"/>
          <w:sz w:val="17"/>
          <w:szCs w:val="17"/>
          <w:lang w:val="pt-BR"/>
        </w:rPr>
      </w:pPr>
      <w:r>
        <w:rPr>
          <w:rFonts w:hint="default" w:ascii="Arial" w:hAnsi="Arial" w:eastAsia="Times New Roman" w:cs="Arial"/>
          <w:sz w:val="17"/>
          <w:szCs w:val="17"/>
          <w:highlight w:val="none"/>
        </w:rPr>
        <w:t>atendimento dos requisitos com eficiência de modo a não provocar atrasos ou impedimentos na realização dos serviços públicos em cada setor da Prefeitura Municipal ou prejuízos à Administração Pública Municipal.</w:t>
      </w:r>
    </w:p>
    <w:p w14:paraId="28765C79">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3</w:t>
      </w:r>
      <w:r>
        <w:rPr>
          <w:rFonts w:hint="default" w:ascii="Arial" w:hAnsi="Arial" w:eastAsia="Times New Roman" w:cs="Arial"/>
          <w:b/>
          <w:sz w:val="17"/>
          <w:szCs w:val="17"/>
          <w:highlight w:val="none"/>
        </w:rPr>
        <w:t>.2.</w:t>
      </w:r>
      <w:r>
        <w:rPr>
          <w:rFonts w:hint="default" w:ascii="Arial" w:hAnsi="Arial" w:eastAsia="Times New Roman" w:cs="Arial"/>
          <w:sz w:val="17"/>
          <w:szCs w:val="17"/>
          <w:highlight w:val="none"/>
        </w:rPr>
        <w:t xml:space="preserve"> A contratação dar-se-á de acordo com a necessidade de cada unidade requisitante, </w:t>
      </w:r>
      <w:r>
        <w:rPr>
          <w:rFonts w:hint="default" w:ascii="Arial" w:hAnsi="Arial" w:eastAsia="Times New Roman" w:cs="Arial"/>
          <w:sz w:val="17"/>
          <w:szCs w:val="17"/>
          <w:highlight w:val="none"/>
          <w:lang w:val="pt-BR"/>
        </w:rPr>
        <w:t>q</w:t>
      </w:r>
      <w:r>
        <w:rPr>
          <w:rFonts w:hint="default" w:ascii="Arial" w:hAnsi="Arial" w:eastAsia="Times New Roman" w:cs="Arial"/>
          <w:sz w:val="17"/>
          <w:szCs w:val="17"/>
          <w:highlight w:val="none"/>
        </w:rPr>
        <w:t>ue emitir</w:t>
      </w:r>
      <w:r>
        <w:rPr>
          <w:rFonts w:hint="default" w:ascii="Arial" w:hAnsi="Arial" w:eastAsia="Times New Roman" w:cs="Arial"/>
          <w:sz w:val="17"/>
          <w:szCs w:val="17"/>
          <w:highlight w:val="none"/>
          <w:lang w:val="pt-BR"/>
        </w:rPr>
        <w:t xml:space="preserve">á as </w:t>
      </w:r>
      <w:r>
        <w:rPr>
          <w:rFonts w:hint="default" w:ascii="Arial" w:hAnsi="Arial" w:eastAsia="Times New Roman" w:cs="Arial"/>
          <w:sz w:val="17"/>
          <w:szCs w:val="17"/>
          <w:highlight w:val="none"/>
        </w:rPr>
        <w:t xml:space="preserve">autorizações de fornecimento conforme demanda, e as </w:t>
      </w:r>
      <w:r>
        <w:rPr>
          <w:rFonts w:hint="default" w:ascii="Arial" w:hAnsi="Arial" w:eastAsia="Times New Roman" w:cs="Arial"/>
          <w:sz w:val="17"/>
          <w:szCs w:val="17"/>
          <w:highlight w:val="none"/>
          <w:lang w:val="pt-BR"/>
        </w:rPr>
        <w:t>recargas dev</w:t>
      </w:r>
      <w:r>
        <w:rPr>
          <w:rFonts w:hint="default" w:ascii="Arial" w:hAnsi="Arial" w:eastAsia="Times New Roman" w:cs="Arial"/>
          <w:sz w:val="17"/>
          <w:szCs w:val="17"/>
          <w:highlight w:val="none"/>
        </w:rPr>
        <w:t xml:space="preserve">erão </w:t>
      </w:r>
      <w:r>
        <w:rPr>
          <w:rFonts w:hint="default" w:ascii="Arial" w:hAnsi="Arial" w:eastAsia="Times New Roman" w:cs="Arial"/>
          <w:sz w:val="17"/>
          <w:szCs w:val="17"/>
          <w:highlight w:val="none"/>
          <w:lang w:val="pt-BR"/>
        </w:rPr>
        <w:t xml:space="preserve">ser </w:t>
      </w:r>
      <w:r>
        <w:rPr>
          <w:rFonts w:hint="default" w:ascii="Arial" w:hAnsi="Arial" w:eastAsia="Times New Roman" w:cs="Arial"/>
          <w:sz w:val="17"/>
          <w:szCs w:val="17"/>
          <w:highlight w:val="none"/>
        </w:rPr>
        <w:t xml:space="preserve">realizadas </w:t>
      </w:r>
      <w:r>
        <w:rPr>
          <w:rFonts w:hint="default" w:ascii="Arial" w:hAnsi="Arial" w:eastAsia="Times New Roman" w:cs="Arial"/>
          <w:sz w:val="17"/>
          <w:szCs w:val="17"/>
          <w:highlight w:val="none"/>
          <w:lang w:val="pt-BR"/>
        </w:rPr>
        <w:t>no</w:t>
      </w:r>
      <w:r>
        <w:rPr>
          <w:rFonts w:hint="default" w:ascii="Arial" w:hAnsi="Arial" w:eastAsia="Times New Roman" w:cs="Arial"/>
          <w:sz w:val="17"/>
          <w:szCs w:val="17"/>
          <w:highlight w:val="none"/>
        </w:rPr>
        <w:t xml:space="preserve"> prazo máximo de </w:t>
      </w:r>
      <w:r>
        <w:rPr>
          <w:rFonts w:hint="default" w:ascii="Arial" w:hAnsi="Arial" w:eastAsia="Times New Roman" w:cs="Arial"/>
          <w:sz w:val="17"/>
          <w:szCs w:val="17"/>
          <w:highlight w:val="none"/>
          <w:lang w:val="pt-BR"/>
        </w:rPr>
        <w:t xml:space="preserve">8 </w:t>
      </w:r>
      <w:r>
        <w:rPr>
          <w:rFonts w:hint="default" w:ascii="Arial" w:hAnsi="Arial" w:eastAsia="Times New Roman" w:cs="Arial"/>
          <w:sz w:val="17"/>
          <w:szCs w:val="17"/>
          <w:highlight w:val="none"/>
        </w:rPr>
        <w:t>(</w:t>
      </w:r>
      <w:r>
        <w:rPr>
          <w:rFonts w:hint="default" w:ascii="Arial" w:hAnsi="Arial" w:eastAsia="Times New Roman" w:cs="Arial"/>
          <w:sz w:val="17"/>
          <w:szCs w:val="17"/>
          <w:highlight w:val="none"/>
          <w:lang w:val="pt-BR"/>
        </w:rPr>
        <w:t>oito</w:t>
      </w:r>
      <w:r>
        <w:rPr>
          <w:rFonts w:hint="default" w:ascii="Arial" w:hAnsi="Arial" w:eastAsia="Times New Roman" w:cs="Arial"/>
          <w:sz w:val="17"/>
          <w:szCs w:val="17"/>
          <w:highlight w:val="none"/>
        </w:rPr>
        <w:t xml:space="preserve">) </w:t>
      </w:r>
      <w:r>
        <w:rPr>
          <w:rFonts w:hint="default" w:ascii="Arial" w:hAnsi="Arial" w:eastAsia="Times New Roman" w:cs="Arial"/>
          <w:sz w:val="17"/>
          <w:szCs w:val="17"/>
          <w:highlight w:val="none"/>
          <w:lang w:val="pt-BR"/>
        </w:rPr>
        <w:t>horas,</w:t>
      </w:r>
      <w:r>
        <w:rPr>
          <w:rFonts w:hint="default" w:ascii="Arial" w:hAnsi="Arial" w:eastAsia="Times New Roman" w:cs="Arial"/>
          <w:sz w:val="17"/>
          <w:szCs w:val="17"/>
          <w:highlight w:val="none"/>
        </w:rPr>
        <w:t xml:space="preserve"> a contar </w:t>
      </w:r>
      <w:r>
        <w:rPr>
          <w:rFonts w:hint="default" w:ascii="Arial" w:hAnsi="Arial" w:eastAsia="Times New Roman" w:cs="Arial"/>
          <w:sz w:val="17"/>
          <w:szCs w:val="17"/>
          <w:highlight w:val="none"/>
          <w:lang w:val="pt-BR"/>
        </w:rPr>
        <w:t xml:space="preserve">a partir do </w:t>
      </w:r>
      <w:r>
        <w:rPr>
          <w:rFonts w:hint="default" w:ascii="Arial" w:hAnsi="Arial" w:eastAsia="Times New Roman" w:cs="Arial"/>
          <w:sz w:val="17"/>
          <w:szCs w:val="17"/>
          <w:highlight w:val="none"/>
        </w:rPr>
        <w:t xml:space="preserve">envio da Autorização de Fornecimento. </w:t>
      </w:r>
    </w:p>
    <w:p w14:paraId="626A8C16">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3</w:t>
      </w:r>
      <w:r>
        <w:rPr>
          <w:rFonts w:hint="default" w:ascii="Arial" w:hAnsi="Arial" w:eastAsia="Times New Roman" w:cs="Arial"/>
          <w:b/>
          <w:sz w:val="17"/>
          <w:szCs w:val="17"/>
          <w:highlight w:val="none"/>
        </w:rPr>
        <w:t>.3</w:t>
      </w:r>
      <w:r>
        <w:rPr>
          <w:rFonts w:hint="default" w:ascii="Arial" w:hAnsi="Arial" w:eastAsia="Times New Roman" w:cs="Arial"/>
          <w:b/>
          <w:bCs/>
          <w:sz w:val="17"/>
          <w:szCs w:val="17"/>
          <w:highlight w:val="none"/>
        </w:rPr>
        <w:t xml:space="preserve">. </w:t>
      </w:r>
      <w:r>
        <w:rPr>
          <w:rFonts w:hint="default" w:ascii="Arial" w:hAnsi="Arial" w:eastAsia="Times New Roman" w:cs="Arial"/>
          <w:sz w:val="17"/>
          <w:szCs w:val="17"/>
          <w:highlight w:val="none"/>
        </w:rPr>
        <w:t xml:space="preserve">Todos os elementos elencados possibilitam que a contratação produza os efeitos pretendidos de forma satisfatória para a Administração. </w:t>
      </w:r>
    </w:p>
    <w:p w14:paraId="6E3136DE">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3</w:t>
      </w:r>
      <w:r>
        <w:rPr>
          <w:rFonts w:hint="default" w:ascii="Arial" w:hAnsi="Arial" w:eastAsia="Times New Roman" w:cs="Arial"/>
          <w:b/>
          <w:sz w:val="17"/>
          <w:szCs w:val="17"/>
          <w:highlight w:val="none"/>
        </w:rPr>
        <w:t>.4.</w:t>
      </w:r>
      <w:r>
        <w:rPr>
          <w:rFonts w:hint="default" w:ascii="Arial" w:hAnsi="Arial" w:eastAsia="Times New Roman" w:cs="Arial"/>
          <w:sz w:val="17"/>
          <w:szCs w:val="17"/>
          <w:highlight w:val="none"/>
        </w:rPr>
        <w:t xml:space="preserve"> A escolha pelo Sistema de Registro de Preços dá-se em virtude da possibilidade de contratação de quantidades conforme as demandas durante o período de vigência da Ata, </w:t>
      </w:r>
      <w:r>
        <w:rPr>
          <w:rFonts w:hint="default" w:ascii="Arial" w:hAnsi="Arial" w:eastAsia="Times New Roman" w:cs="Arial"/>
          <w:sz w:val="17"/>
          <w:szCs w:val="17"/>
          <w:highlight w:val="none"/>
          <w:lang w:val="pt-BR"/>
        </w:rPr>
        <w:t xml:space="preserve">visto </w:t>
      </w:r>
      <w:r>
        <w:rPr>
          <w:rFonts w:hint="default" w:ascii="Arial" w:hAnsi="Arial" w:eastAsia="Times New Roman" w:cs="Arial"/>
          <w:sz w:val="17"/>
          <w:szCs w:val="17"/>
          <w:highlight w:val="none"/>
        </w:rPr>
        <w:t>que o SRP também é um instrumento eficaz de controle de gastos</w:t>
      </w:r>
      <w:r>
        <w:rPr>
          <w:rFonts w:hint="default" w:ascii="Arial" w:hAnsi="Arial" w:eastAsia="Times New Roman" w:cs="Arial"/>
          <w:sz w:val="17"/>
          <w:szCs w:val="17"/>
          <w:highlight w:val="none"/>
          <w:lang w:val="pt-BR"/>
        </w:rPr>
        <w:t>,</w:t>
      </w:r>
      <w:r>
        <w:rPr>
          <w:rFonts w:hint="default" w:ascii="Arial" w:hAnsi="Arial" w:eastAsia="Times New Roman" w:cs="Arial"/>
          <w:sz w:val="17"/>
          <w:szCs w:val="17"/>
          <w:highlight w:val="none"/>
        </w:rPr>
        <w:t xml:space="preserve"> uma vez que a Administração não </w:t>
      </w:r>
      <w:r>
        <w:rPr>
          <w:rFonts w:hint="default" w:ascii="Arial" w:hAnsi="Arial" w:eastAsia="Times New Roman" w:cs="Arial"/>
          <w:sz w:val="17"/>
          <w:szCs w:val="17"/>
          <w:highlight w:val="none"/>
          <w:lang w:val="pt-BR"/>
        </w:rPr>
        <w:t>está</w:t>
      </w:r>
      <w:r>
        <w:rPr>
          <w:rFonts w:hint="default" w:ascii="Arial" w:hAnsi="Arial" w:eastAsia="Times New Roman" w:cs="Arial"/>
          <w:sz w:val="17"/>
          <w:szCs w:val="17"/>
          <w:highlight w:val="none"/>
        </w:rPr>
        <w:t xml:space="preserve"> obrigada a contratar os itens </w:t>
      </w:r>
      <w:r>
        <w:rPr>
          <w:rFonts w:hint="default" w:ascii="Arial" w:hAnsi="Arial" w:eastAsia="Times New Roman" w:cs="Arial"/>
          <w:sz w:val="17"/>
          <w:szCs w:val="17"/>
          <w:highlight w:val="none"/>
          <w:lang w:val="pt-BR"/>
        </w:rPr>
        <w:t xml:space="preserve">nas quantidades </w:t>
      </w:r>
      <w:r>
        <w:rPr>
          <w:rFonts w:hint="default" w:ascii="Arial" w:hAnsi="Arial" w:eastAsia="Times New Roman" w:cs="Arial"/>
          <w:sz w:val="17"/>
          <w:szCs w:val="17"/>
          <w:highlight w:val="none"/>
        </w:rPr>
        <w:t>registrad</w:t>
      </w:r>
      <w:r>
        <w:rPr>
          <w:rFonts w:hint="default" w:ascii="Arial" w:hAnsi="Arial" w:eastAsia="Times New Roman" w:cs="Arial"/>
          <w:sz w:val="17"/>
          <w:szCs w:val="17"/>
          <w:highlight w:val="none"/>
          <w:lang w:val="pt-BR"/>
        </w:rPr>
        <w:t>a</w:t>
      </w:r>
      <w:r>
        <w:rPr>
          <w:rFonts w:hint="default" w:ascii="Arial" w:hAnsi="Arial" w:eastAsia="Times New Roman" w:cs="Arial"/>
          <w:sz w:val="17"/>
          <w:szCs w:val="17"/>
          <w:highlight w:val="none"/>
        </w:rPr>
        <w:t>s,</w:t>
      </w:r>
      <w:r>
        <w:rPr>
          <w:rFonts w:hint="default" w:ascii="Arial" w:hAnsi="Arial" w:eastAsia="Times New Roman" w:cs="Arial"/>
          <w:sz w:val="17"/>
          <w:szCs w:val="17"/>
          <w:highlight w:val="none"/>
          <w:lang w:val="pt-BR"/>
        </w:rPr>
        <w:t xml:space="preserve"> mas, sim, de acordo com a sua demanda, respeitando-se os quantitativos mínimos e máximos,</w:t>
      </w:r>
      <w:r>
        <w:rPr>
          <w:rFonts w:hint="default" w:ascii="Arial" w:hAnsi="Arial" w:eastAsia="Times New Roman" w:cs="Arial"/>
          <w:sz w:val="17"/>
          <w:szCs w:val="17"/>
          <w:highlight w:val="none"/>
        </w:rPr>
        <w:t xml:space="preserve"> o que lhe garante autonomia para melhor adequação na contenção de gastos.</w:t>
      </w:r>
    </w:p>
    <w:p w14:paraId="41AB4FCB">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p>
    <w:p w14:paraId="4386A5A7">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 xml:space="preserve">. </w:t>
      </w:r>
      <w:r>
        <w:rPr>
          <w:rFonts w:hint="default" w:ascii="Arial" w:hAnsi="Arial" w:eastAsia="Times New Roman" w:cs="Arial"/>
          <w:color w:val="000000"/>
          <w:sz w:val="17"/>
          <w:szCs w:val="17"/>
          <w:highlight w:val="none"/>
        </w:rPr>
        <w:t xml:space="preserve"> </w:t>
      </w:r>
      <w:r>
        <w:rPr>
          <w:rFonts w:hint="default" w:ascii="Arial" w:hAnsi="Arial" w:eastAsia="Times New Roman" w:cs="Arial"/>
          <w:b/>
          <w:color w:val="000000"/>
          <w:sz w:val="17"/>
          <w:szCs w:val="17"/>
          <w:highlight w:val="none"/>
        </w:rPr>
        <w:t>REQUISITOS DA CONTRATAÇÃO</w:t>
      </w:r>
    </w:p>
    <w:p w14:paraId="6B37A309">
      <w:pPr>
        <w:widowControl/>
        <w:numPr>
          <w:ilvl w:val="0"/>
          <w:numId w:val="0"/>
        </w:numPr>
        <w:tabs>
          <w:tab w:val="left" w:pos="0"/>
        </w:tabs>
        <w:suppressAutoHyphens/>
        <w:bidi w:val="0"/>
        <w:spacing w:before="0" w:after="0" w:line="240" w:lineRule="auto"/>
        <w:ind w:leftChars="0" w:right="0" w:rightChars="0"/>
        <w:jc w:val="both"/>
        <w:rPr>
          <w:rFonts w:hint="default" w:ascii="Arial" w:hAnsi="Arial" w:cs="Arial"/>
          <w:sz w:val="17"/>
          <w:szCs w:val="17"/>
        </w:rPr>
      </w:pPr>
      <w:r>
        <w:rPr>
          <w:rFonts w:hint="default" w:ascii="Arial" w:hAnsi="Arial" w:eastAsia="Times New Roman" w:cs="Arial"/>
          <w:b/>
          <w:bCs w:val="0"/>
          <w:color w:val="000000"/>
          <w:sz w:val="17"/>
          <w:szCs w:val="17"/>
          <w:highlight w:val="none"/>
          <w:lang w:val="pt-BR"/>
        </w:rPr>
        <w:t>4.1.</w:t>
      </w:r>
      <w:r>
        <w:rPr>
          <w:rFonts w:hint="default" w:ascii="Arial" w:hAnsi="Arial" w:eastAsia="Times New Roman" w:cs="Arial"/>
          <w:b w:val="0"/>
          <w:bCs/>
          <w:color w:val="000000"/>
          <w:sz w:val="17"/>
          <w:szCs w:val="17"/>
          <w:highlight w:val="none"/>
          <w:lang w:val="pt-BR"/>
        </w:rPr>
        <w:t xml:space="preserve"> </w:t>
      </w:r>
      <w:r>
        <w:rPr>
          <w:rFonts w:hint="default" w:ascii="Arial" w:hAnsi="Arial" w:cs="Arial"/>
          <w:sz w:val="17"/>
          <w:szCs w:val="17"/>
        </w:rPr>
        <w:t>Os requisitos da contratação são os seguintes:</w:t>
      </w:r>
    </w:p>
    <w:p w14:paraId="67ED5537">
      <w:pPr>
        <w:widowControl/>
        <w:numPr>
          <w:ilvl w:val="3"/>
          <w:numId w:val="21"/>
        </w:numPr>
        <w:suppressAutoHyphens/>
        <w:bidi w:val="0"/>
        <w:spacing w:before="0" w:after="0" w:line="240" w:lineRule="auto"/>
        <w:ind w:left="0" w:right="0" w:firstLine="0"/>
        <w:jc w:val="both"/>
        <w:rPr>
          <w:rFonts w:hint="default" w:ascii="Arial" w:hAnsi="Arial" w:cs="Arial"/>
          <w:sz w:val="17"/>
          <w:szCs w:val="17"/>
        </w:rPr>
      </w:pPr>
      <w:r>
        <w:rPr>
          <w:rFonts w:hint="default" w:ascii="Arial" w:hAnsi="Arial" w:cs="Arial"/>
          <w:sz w:val="17"/>
          <w:szCs w:val="17"/>
        </w:rPr>
        <w:t>Os cartuchos de impressão devem ser compatíveis com os modelos de impressoras utilizados pela Administração Pública</w:t>
      </w:r>
      <w:r>
        <w:rPr>
          <w:rFonts w:hint="default" w:ascii="Arial" w:hAnsi="Arial" w:cs="Arial"/>
          <w:sz w:val="17"/>
          <w:szCs w:val="17"/>
          <w:lang w:val="pt-BR"/>
        </w:rPr>
        <w:t>;</w:t>
      </w:r>
    </w:p>
    <w:p w14:paraId="7FECEF5A">
      <w:pPr>
        <w:widowControl/>
        <w:numPr>
          <w:ilvl w:val="3"/>
          <w:numId w:val="21"/>
        </w:numPr>
        <w:suppressAutoHyphens/>
        <w:bidi w:val="0"/>
        <w:spacing w:before="0" w:after="0" w:line="240" w:lineRule="auto"/>
        <w:ind w:left="0" w:right="0" w:firstLine="0"/>
        <w:jc w:val="both"/>
        <w:rPr>
          <w:rFonts w:hint="default" w:ascii="Arial" w:hAnsi="Arial" w:cs="Arial"/>
          <w:sz w:val="17"/>
          <w:szCs w:val="17"/>
        </w:rPr>
      </w:pPr>
      <w:r>
        <w:rPr>
          <w:rFonts w:hint="default" w:ascii="Arial" w:hAnsi="Arial" w:cs="Arial"/>
          <w:sz w:val="17"/>
          <w:szCs w:val="17"/>
        </w:rPr>
        <w:t>As recargas devem ser realizadas por empresa especializada, com garantia de qualidade e segurança, conforme normas técnicas vigentes;</w:t>
      </w:r>
    </w:p>
    <w:p w14:paraId="27FD0793">
      <w:pPr>
        <w:widowControl/>
        <w:numPr>
          <w:ilvl w:val="3"/>
          <w:numId w:val="21"/>
        </w:numPr>
        <w:suppressAutoHyphens/>
        <w:bidi w:val="0"/>
        <w:spacing w:before="0" w:after="0" w:line="240" w:lineRule="auto"/>
        <w:ind w:left="0" w:right="0" w:firstLine="0"/>
        <w:jc w:val="both"/>
        <w:rPr>
          <w:rFonts w:hint="default" w:ascii="Arial" w:hAnsi="Arial" w:cs="Arial"/>
          <w:sz w:val="17"/>
          <w:szCs w:val="17"/>
        </w:rPr>
      </w:pPr>
      <w:r>
        <w:rPr>
          <w:rFonts w:hint="default" w:ascii="Arial" w:hAnsi="Arial" w:cs="Arial"/>
          <w:sz w:val="17"/>
          <w:szCs w:val="17"/>
        </w:rPr>
        <w:t>A empresa contratada deve fornecer os cartuchos e as recargas de forma parcelada, conforme a demanda do órgão, mediante solicitação formal;</w:t>
      </w:r>
    </w:p>
    <w:p w14:paraId="21F9A93E">
      <w:pPr>
        <w:widowControl/>
        <w:numPr>
          <w:ilvl w:val="3"/>
          <w:numId w:val="21"/>
        </w:numPr>
        <w:suppressAutoHyphens/>
        <w:bidi w:val="0"/>
        <w:spacing w:before="0" w:after="0" w:line="240" w:lineRule="auto"/>
        <w:ind w:left="0" w:right="0" w:firstLine="0"/>
        <w:jc w:val="both"/>
        <w:rPr>
          <w:rFonts w:hint="default" w:ascii="Arial" w:hAnsi="Arial" w:cs="Arial"/>
          <w:sz w:val="17"/>
          <w:szCs w:val="17"/>
        </w:rPr>
      </w:pPr>
      <w:r>
        <w:rPr>
          <w:rFonts w:hint="default" w:ascii="Arial" w:hAnsi="Arial" w:cs="Arial"/>
          <w:sz w:val="17"/>
          <w:szCs w:val="17"/>
        </w:rPr>
        <w:t>A empresa contratada deve emitir nota fiscal eletrônica e garantir a rastreabilidade dos produtos e serviços fornecidos;</w:t>
      </w:r>
    </w:p>
    <w:p w14:paraId="4C15FBD2">
      <w:pPr>
        <w:widowControl/>
        <w:numPr>
          <w:ilvl w:val="3"/>
          <w:numId w:val="21"/>
        </w:numPr>
        <w:suppressAutoHyphens/>
        <w:bidi w:val="0"/>
        <w:spacing w:before="0" w:after="0" w:line="240" w:lineRule="auto"/>
        <w:ind w:left="0" w:right="0" w:firstLine="0"/>
        <w:jc w:val="both"/>
        <w:rPr>
          <w:rFonts w:hint="default" w:ascii="Arial" w:hAnsi="Arial" w:cs="Arial"/>
          <w:sz w:val="17"/>
          <w:szCs w:val="17"/>
        </w:rPr>
      </w:pPr>
      <w:r>
        <w:rPr>
          <w:rFonts w:hint="default" w:ascii="Arial" w:hAnsi="Arial" w:cs="Arial"/>
          <w:sz w:val="17"/>
          <w:szCs w:val="17"/>
        </w:rPr>
        <w:t>A empresa contratada deve fornecer assistência técnica e suporte durante a vigência do contrato, sem ônus adicional para a Administração Pública</w:t>
      </w:r>
      <w:r>
        <w:rPr>
          <w:rFonts w:hint="default" w:ascii="Arial" w:hAnsi="Arial" w:cs="Arial"/>
          <w:sz w:val="17"/>
          <w:szCs w:val="17"/>
          <w:lang w:val="pt-BR"/>
        </w:rPr>
        <w:t>;</w:t>
      </w:r>
    </w:p>
    <w:p w14:paraId="561D9254">
      <w:pPr>
        <w:widowControl/>
        <w:numPr>
          <w:ilvl w:val="3"/>
          <w:numId w:val="21"/>
        </w:numPr>
        <w:suppressAutoHyphens/>
        <w:bidi w:val="0"/>
        <w:spacing w:before="0" w:after="0" w:line="240" w:lineRule="auto"/>
        <w:ind w:left="0" w:right="0" w:firstLine="0"/>
        <w:jc w:val="both"/>
        <w:rPr>
          <w:rFonts w:hint="default" w:ascii="Arial" w:hAnsi="Arial" w:eastAsia="Times New Roman" w:cs="Arial"/>
          <w:b w:val="0"/>
          <w:bCs/>
          <w:color w:val="000000"/>
          <w:sz w:val="17"/>
          <w:szCs w:val="17"/>
          <w:highlight w:val="none"/>
          <w:lang w:val="pt-BR"/>
        </w:rPr>
      </w:pPr>
      <w:r>
        <w:rPr>
          <w:rFonts w:hint="default" w:ascii="Arial" w:hAnsi="Arial" w:cs="Arial"/>
          <w:sz w:val="17"/>
          <w:szCs w:val="17"/>
          <w:lang w:val="pt-BR"/>
        </w:rPr>
        <w:t xml:space="preserve">O prazo para recarga dos cartuchos e/ou toners é de 8 (oito) horas. </w:t>
      </w:r>
    </w:p>
    <w:p w14:paraId="6B28C4B1">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2</w:t>
      </w:r>
      <w:r>
        <w:rPr>
          <w:rFonts w:hint="default" w:ascii="Arial" w:hAnsi="Arial" w:eastAsia="Times New Roman" w:cs="Arial"/>
          <w:b/>
          <w:color w:val="000000"/>
          <w:sz w:val="17"/>
          <w:szCs w:val="17"/>
          <w:highlight w:val="none"/>
        </w:rPr>
        <w:t>. SUSTENTABILIDADE</w:t>
      </w:r>
    </w:p>
    <w:p w14:paraId="71AC0DB1">
      <w:pPr>
        <w:pageBreakBefore w:val="0"/>
        <w:widowControl/>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lang w:val="pt-BR"/>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2</w:t>
      </w:r>
      <w:r>
        <w:rPr>
          <w:rFonts w:hint="default" w:ascii="Arial" w:hAnsi="Arial" w:eastAsia="Times New Roman" w:cs="Arial"/>
          <w:b/>
          <w:color w:val="000000"/>
          <w:sz w:val="17"/>
          <w:szCs w:val="17"/>
          <w:highlight w:val="none"/>
        </w:rPr>
        <w:t xml:space="preserve">.1. </w:t>
      </w:r>
      <w:r>
        <w:rPr>
          <w:rFonts w:hint="default" w:ascii="Arial" w:hAnsi="Arial" w:eastAsia="Times New Roman" w:cs="Arial"/>
          <w:sz w:val="17"/>
          <w:szCs w:val="17"/>
          <w:highlight w:val="none"/>
        </w:rPr>
        <w:t xml:space="preserve">Não há critérios de sustentabilidade para esta contratação. </w:t>
      </w:r>
    </w:p>
    <w:p w14:paraId="40BDB984">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3</w:t>
      </w:r>
      <w:r>
        <w:rPr>
          <w:rFonts w:hint="default" w:ascii="Arial" w:hAnsi="Arial" w:eastAsia="Times New Roman" w:cs="Arial"/>
          <w:b/>
          <w:color w:val="000000"/>
          <w:sz w:val="17"/>
          <w:szCs w:val="17"/>
          <w:highlight w:val="none"/>
        </w:rPr>
        <w:t xml:space="preserve">. SUBCONTRATAÇÃO </w:t>
      </w:r>
    </w:p>
    <w:p w14:paraId="69F32F4C">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3</w:t>
      </w:r>
      <w:r>
        <w:rPr>
          <w:rFonts w:hint="default" w:ascii="Arial" w:hAnsi="Arial" w:eastAsia="Times New Roman" w:cs="Arial"/>
          <w:b/>
          <w:color w:val="000000"/>
          <w:sz w:val="17"/>
          <w:szCs w:val="17"/>
          <w:highlight w:val="none"/>
        </w:rPr>
        <w:t>.1.</w:t>
      </w:r>
      <w:r>
        <w:rPr>
          <w:rFonts w:hint="default" w:ascii="Arial" w:hAnsi="Arial" w:cs="Arial"/>
          <w:b/>
          <w:color w:val="000000"/>
          <w:sz w:val="17"/>
          <w:szCs w:val="17"/>
          <w:highlight w:val="none"/>
          <w:lang w:val="pt-BR"/>
        </w:rPr>
        <w:t xml:space="preserve"> </w:t>
      </w:r>
      <w:r>
        <w:rPr>
          <w:rFonts w:hint="default" w:ascii="Arial" w:hAnsi="Arial" w:eastAsia="Times New Roman" w:cs="Arial"/>
          <w:color w:val="000000"/>
          <w:sz w:val="17"/>
          <w:szCs w:val="17"/>
          <w:highlight w:val="none"/>
        </w:rPr>
        <w:t>Não é admitida a subcontratação do objeto contratual.</w:t>
      </w:r>
    </w:p>
    <w:p w14:paraId="7841901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color w:val="000000"/>
          <w:sz w:val="17"/>
          <w:szCs w:val="17"/>
          <w:highlight w:val="none"/>
        </w:rPr>
        <w:t xml:space="preserve">  </w:t>
      </w:r>
      <w:r>
        <w:rPr>
          <w:rFonts w:hint="default" w:ascii="Arial" w:hAnsi="Arial" w:eastAsia="Times New Roman" w:cs="Arial"/>
          <w:b/>
          <w:color w:val="000000"/>
          <w:sz w:val="17"/>
          <w:szCs w:val="17"/>
          <w:highlight w:val="none"/>
        </w:rPr>
        <w:t>GARANTIA DA CONTRATAÇÃO</w:t>
      </w:r>
    </w:p>
    <w:p w14:paraId="0E2DECEF">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sz w:val="17"/>
          <w:szCs w:val="17"/>
          <w:highlight w:val="none"/>
          <w:lang w:val="pt-BR"/>
        </w:rPr>
      </w:pP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4</w:t>
      </w:r>
      <w:r>
        <w:rPr>
          <w:rFonts w:hint="default" w:ascii="Arial" w:hAnsi="Arial" w:eastAsia="Times New Roman" w:cs="Arial"/>
          <w:b/>
          <w:color w:val="000000"/>
          <w:sz w:val="17"/>
          <w:szCs w:val="17"/>
          <w:highlight w:val="none"/>
        </w:rPr>
        <w:t>.1.</w:t>
      </w:r>
      <w:r>
        <w:rPr>
          <w:rFonts w:hint="default" w:ascii="Arial" w:hAnsi="Arial" w:eastAsia="Times New Roman" w:cs="Arial"/>
          <w:color w:val="000000"/>
          <w:sz w:val="17"/>
          <w:szCs w:val="17"/>
          <w:highlight w:val="none"/>
        </w:rPr>
        <w:t xml:space="preserve"> Não será exigida garantia de execução da contratação para esse objeto. </w:t>
      </w:r>
    </w:p>
    <w:p w14:paraId="37E64F57">
      <w:pPr>
        <w:pStyle w:val="220"/>
        <w:pageBreakBefore w:val="0"/>
        <w:widowControl/>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eastAsiaTheme="minorHAnsi"/>
          <w:sz w:val="17"/>
          <w:szCs w:val="17"/>
          <w:highlight w:val="none"/>
          <w:lang w:eastAsia="en-US" w:bidi="ar-SA"/>
        </w:rPr>
      </w:pPr>
      <w:r>
        <w:rPr>
          <w:rFonts w:hint="default" w:ascii="Arial" w:hAnsi="Arial" w:eastAsia="Times New Roman" w:cs="Arial"/>
          <w:b/>
          <w:sz w:val="17"/>
          <w:szCs w:val="17"/>
          <w:highlight w:val="none"/>
          <w:lang w:val="pt-BR"/>
        </w:rPr>
        <w:t>4</w:t>
      </w:r>
      <w:r>
        <w:rPr>
          <w:rFonts w:hint="default" w:ascii="Arial" w:hAnsi="Arial" w:eastAsia="Times New Roman" w:cs="Arial"/>
          <w:b/>
          <w:sz w:val="17"/>
          <w:szCs w:val="17"/>
          <w:highlight w:val="none"/>
        </w:rPr>
        <w:t>.</w:t>
      </w: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w:t>
      </w:r>
      <w:r>
        <w:rPr>
          <w:rFonts w:hint="default" w:ascii="Arial" w:hAnsi="Arial" w:eastAsia="Times New Roman" w:cs="Arial"/>
          <w:sz w:val="17"/>
          <w:szCs w:val="17"/>
          <w:highlight w:val="none"/>
        </w:rPr>
        <w:t xml:space="preserve"> </w:t>
      </w:r>
      <w:r>
        <w:rPr>
          <w:rFonts w:hint="default" w:ascii="Arial" w:hAnsi="Arial" w:cs="Arial" w:eastAsiaTheme="minorHAnsi"/>
          <w:b/>
          <w:bCs/>
          <w:sz w:val="17"/>
          <w:szCs w:val="17"/>
          <w:highlight w:val="none"/>
          <w:lang w:eastAsia="en-US" w:bidi="ar-SA"/>
        </w:rPr>
        <w:t xml:space="preserve">DA VEDAÇÃO DE CONTRATAÇÃO DE MARCA OU PRODUTO </w:t>
      </w:r>
    </w:p>
    <w:p w14:paraId="300BE0F1">
      <w:pPr>
        <w:pageBreakBefore w:val="0"/>
        <w:widowControl/>
        <w:kinsoku/>
        <w:wordWrap/>
        <w:overflowPunct/>
        <w:topLinePunct w:val="0"/>
        <w:autoSpaceDE w:val="0"/>
        <w:autoSpaceDN w:val="0"/>
        <w:bidi w:val="0"/>
        <w:adjustRightInd/>
        <w:snapToGrid/>
        <w:spacing w:after="0" w:line="240" w:lineRule="auto"/>
        <w:ind w:left="0" w:leftChars="0" w:right="0" w:firstLine="0" w:firstLineChars="0"/>
        <w:jc w:val="both"/>
        <w:textAlignment w:val="auto"/>
        <w:rPr>
          <w:rFonts w:hint="default" w:ascii="Arial" w:hAnsi="Arial" w:cs="Arial" w:eastAsiaTheme="minorHAnsi"/>
          <w:color w:val="000000"/>
          <w:sz w:val="17"/>
          <w:szCs w:val="17"/>
          <w:highlight w:val="none"/>
        </w:rPr>
      </w:pPr>
      <w:r>
        <w:rPr>
          <w:rFonts w:hint="default" w:ascii="Arial" w:hAnsi="Arial" w:cs="Arial" w:eastAsiaTheme="minorHAnsi"/>
          <w:b/>
          <w:color w:val="000000"/>
          <w:sz w:val="17"/>
          <w:szCs w:val="17"/>
          <w:highlight w:val="none"/>
          <w:lang w:val="pt-BR"/>
        </w:rPr>
        <w:t>4</w:t>
      </w:r>
      <w:r>
        <w:rPr>
          <w:rFonts w:hint="default" w:ascii="Arial" w:hAnsi="Arial" w:cs="Arial" w:eastAsiaTheme="minorHAnsi"/>
          <w:b/>
          <w:color w:val="000000"/>
          <w:sz w:val="17"/>
          <w:szCs w:val="17"/>
          <w:highlight w:val="none"/>
        </w:rPr>
        <w:t>.</w:t>
      </w:r>
      <w:r>
        <w:rPr>
          <w:rFonts w:hint="default" w:ascii="Arial" w:hAnsi="Arial" w:cs="Arial" w:eastAsiaTheme="minorHAnsi"/>
          <w:b/>
          <w:color w:val="000000"/>
          <w:sz w:val="17"/>
          <w:szCs w:val="17"/>
          <w:highlight w:val="none"/>
          <w:lang w:val="pt-BR"/>
        </w:rPr>
        <w:t>5</w:t>
      </w:r>
      <w:r>
        <w:rPr>
          <w:rFonts w:hint="default" w:ascii="Arial" w:hAnsi="Arial" w:cs="Arial" w:eastAsiaTheme="minorHAnsi"/>
          <w:b/>
          <w:color w:val="000000"/>
          <w:sz w:val="17"/>
          <w:szCs w:val="17"/>
          <w:highlight w:val="none"/>
        </w:rPr>
        <w:t>.1.</w:t>
      </w:r>
      <w:r>
        <w:rPr>
          <w:rFonts w:hint="default" w:ascii="Arial" w:hAnsi="Arial" w:cs="Arial" w:eastAsiaTheme="minorHAnsi"/>
          <w:color w:val="000000"/>
          <w:sz w:val="17"/>
          <w:szCs w:val="17"/>
          <w:highlight w:val="none"/>
        </w:rPr>
        <w:t xml:space="preserve">  Não há vedação de marcas ou produtos, desde que cumpra todos os requisitos solicitados pelo presente documento.</w:t>
      </w:r>
    </w:p>
    <w:p w14:paraId="39D12208">
      <w:pPr>
        <w:pageBreakBefore w:val="0"/>
        <w:widowControl/>
        <w:kinsoku/>
        <w:wordWrap/>
        <w:overflowPunct/>
        <w:topLinePunct w:val="0"/>
        <w:autoSpaceDE w:val="0"/>
        <w:autoSpaceDN w:val="0"/>
        <w:bidi w:val="0"/>
        <w:adjustRightInd/>
        <w:snapToGrid/>
        <w:spacing w:after="0" w:line="240" w:lineRule="auto"/>
        <w:ind w:left="0" w:leftChars="0" w:right="0" w:firstLine="0" w:firstLineChars="0"/>
        <w:jc w:val="both"/>
        <w:textAlignment w:val="auto"/>
        <w:rPr>
          <w:rFonts w:hint="default" w:ascii="Arial" w:hAnsi="Arial" w:cs="Arial"/>
          <w:b w:val="0"/>
          <w:bCs w:val="0"/>
          <w:sz w:val="17"/>
          <w:szCs w:val="17"/>
        </w:rPr>
      </w:pPr>
      <w:r>
        <w:rPr>
          <w:rFonts w:hint="default" w:ascii="Arial" w:hAnsi="Arial" w:cs="Arial" w:eastAsiaTheme="minorHAnsi"/>
          <w:b/>
          <w:bCs/>
          <w:color w:val="000000"/>
          <w:sz w:val="17"/>
          <w:szCs w:val="17"/>
          <w:highlight w:val="none"/>
          <w:lang w:val="pt-BR"/>
        </w:rPr>
        <w:t xml:space="preserve">4.5.2. </w:t>
      </w:r>
      <w:r>
        <w:rPr>
          <w:rFonts w:hint="default" w:ascii="Arial" w:hAnsi="Arial" w:cs="Arial"/>
          <w:sz w:val="17"/>
          <w:szCs w:val="17"/>
        </w:rPr>
        <w:t>Considerando o objeto do presente certame, qu</w:t>
      </w:r>
      <w:r>
        <w:rPr>
          <w:rFonts w:hint="default" w:ascii="Arial" w:hAnsi="Arial" w:cs="Arial"/>
          <w:b w:val="0"/>
          <w:bCs w:val="0"/>
          <w:sz w:val="17"/>
          <w:szCs w:val="17"/>
        </w:rPr>
        <w:t xml:space="preserve">e visa à </w:t>
      </w:r>
      <w:r>
        <w:rPr>
          <w:rFonts w:hint="default" w:ascii="Arial" w:hAnsi="Arial" w:cs="Arial"/>
          <w:b w:val="0"/>
          <w:bCs w:val="0"/>
          <w:sz w:val="17"/>
          <w:szCs w:val="17"/>
          <w:lang w:val="pt-BR"/>
        </w:rPr>
        <w:t xml:space="preserve">recarga e </w:t>
      </w:r>
      <w:r>
        <w:rPr>
          <w:rFonts w:hint="default" w:ascii="Arial" w:hAnsi="Arial" w:cs="Arial"/>
          <w:b w:val="0"/>
          <w:bCs w:val="0"/>
          <w:sz w:val="17"/>
          <w:szCs w:val="17"/>
        </w:rPr>
        <w:t xml:space="preserve">aquisição de </w:t>
      </w:r>
      <w:r>
        <w:rPr>
          <w:rStyle w:val="7"/>
          <w:rFonts w:hint="default" w:ascii="Arial" w:hAnsi="Arial" w:cs="Arial"/>
          <w:b w:val="0"/>
          <w:bCs w:val="0"/>
          <w:sz w:val="17"/>
          <w:szCs w:val="17"/>
        </w:rPr>
        <w:t>toners e cartuchos de tinta</w:t>
      </w:r>
      <w:r>
        <w:rPr>
          <w:rFonts w:hint="default" w:ascii="Arial" w:hAnsi="Arial" w:cs="Arial"/>
          <w:b w:val="0"/>
          <w:bCs w:val="0"/>
          <w:sz w:val="17"/>
          <w:szCs w:val="17"/>
        </w:rPr>
        <w:t xml:space="preserve">, cumpre esclarecer que os itens solicitados são destinados à utilização em </w:t>
      </w:r>
      <w:r>
        <w:rPr>
          <w:rStyle w:val="7"/>
          <w:rFonts w:hint="default" w:ascii="Arial" w:hAnsi="Arial" w:cs="Arial"/>
          <w:b w:val="0"/>
          <w:bCs w:val="0"/>
          <w:sz w:val="17"/>
          <w:szCs w:val="17"/>
        </w:rPr>
        <w:t>equipamentos de impressão já existentes no acervo da Administração Pública</w:t>
      </w:r>
      <w:r>
        <w:rPr>
          <w:rFonts w:hint="default" w:ascii="Arial" w:hAnsi="Arial" w:cs="Arial"/>
          <w:b w:val="0"/>
          <w:bCs w:val="0"/>
          <w:sz w:val="17"/>
          <w:szCs w:val="17"/>
        </w:rPr>
        <w:t>, adquiridos anteriormente por meio de processos regulares.</w:t>
      </w:r>
      <w:r>
        <w:rPr>
          <w:rFonts w:hint="default" w:ascii="Arial" w:hAnsi="Arial" w:cs="Arial"/>
          <w:b w:val="0"/>
          <w:bCs w:val="0"/>
          <w:sz w:val="17"/>
          <w:szCs w:val="17"/>
          <w:lang w:val="pt-BR"/>
        </w:rPr>
        <w:t xml:space="preserve"> </w:t>
      </w:r>
      <w:r>
        <w:rPr>
          <w:rFonts w:hint="default" w:ascii="Arial" w:hAnsi="Arial" w:cs="Arial"/>
          <w:b w:val="0"/>
          <w:bCs w:val="0"/>
          <w:sz w:val="17"/>
          <w:szCs w:val="17"/>
        </w:rPr>
        <w:t>De</w:t>
      </w:r>
      <w:r>
        <w:rPr>
          <w:rFonts w:hint="default" w:ascii="Arial" w:hAnsi="Arial" w:cs="Arial"/>
          <w:sz w:val="17"/>
          <w:szCs w:val="17"/>
        </w:rPr>
        <w:t xml:space="preserve">ssa forma, é imprescindível que os insumos a serem adquiridos </w:t>
      </w:r>
      <w:r>
        <w:rPr>
          <w:rFonts w:hint="default" w:ascii="Arial" w:hAnsi="Arial" w:cs="Arial"/>
          <w:b w:val="0"/>
          <w:bCs w:val="0"/>
          <w:sz w:val="17"/>
          <w:szCs w:val="17"/>
        </w:rPr>
        <w:t xml:space="preserve">sejam </w:t>
      </w:r>
      <w:r>
        <w:rPr>
          <w:rStyle w:val="7"/>
          <w:rFonts w:hint="default" w:ascii="Arial" w:hAnsi="Arial" w:cs="Arial"/>
          <w:b w:val="0"/>
          <w:bCs w:val="0"/>
          <w:sz w:val="17"/>
          <w:szCs w:val="17"/>
        </w:rPr>
        <w:t>estritamente compatíveis com os modelos de impressoras atualmente em uso</w:t>
      </w:r>
      <w:r>
        <w:rPr>
          <w:rFonts w:hint="default" w:ascii="Arial" w:hAnsi="Arial" w:cs="Arial"/>
          <w:b w:val="0"/>
          <w:bCs w:val="0"/>
          <w:sz w:val="17"/>
          <w:szCs w:val="17"/>
        </w:rPr>
        <w:t xml:space="preserve">, conforme especificações detalhadas no Termo de Referência, a fim de </w:t>
      </w:r>
      <w:r>
        <w:rPr>
          <w:rStyle w:val="7"/>
          <w:rFonts w:hint="default" w:ascii="Arial" w:hAnsi="Arial" w:cs="Arial"/>
          <w:b w:val="0"/>
          <w:bCs w:val="0"/>
          <w:sz w:val="17"/>
          <w:szCs w:val="17"/>
        </w:rPr>
        <w:t>garantir a funcionalidade, o desempenho adequado dos equipamentos e a preservação da garantia dos mesmos</w:t>
      </w:r>
      <w:r>
        <w:rPr>
          <w:rFonts w:hint="default" w:ascii="Arial" w:hAnsi="Arial" w:cs="Arial"/>
          <w:b w:val="0"/>
          <w:bCs w:val="0"/>
          <w:sz w:val="17"/>
          <w:szCs w:val="17"/>
        </w:rPr>
        <w:t>, quando aplicável.</w:t>
      </w:r>
    </w:p>
    <w:p w14:paraId="016F9B0F">
      <w:pPr>
        <w:pageBreakBefore w:val="0"/>
        <w:widowControl/>
        <w:kinsoku/>
        <w:wordWrap/>
        <w:overflowPunct/>
        <w:topLinePunct w:val="0"/>
        <w:autoSpaceDE w:val="0"/>
        <w:autoSpaceDN w:val="0"/>
        <w:bidi w:val="0"/>
        <w:adjustRightInd/>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bCs/>
          <w:sz w:val="17"/>
          <w:szCs w:val="17"/>
          <w:lang w:val="pt-BR"/>
        </w:rPr>
        <w:t xml:space="preserve">4.5.2.1. </w:t>
      </w:r>
      <w:r>
        <w:rPr>
          <w:rFonts w:hint="default" w:ascii="Arial" w:hAnsi="Arial" w:cs="Arial"/>
          <w:sz w:val="17"/>
          <w:szCs w:val="17"/>
        </w:rPr>
        <w:t>A ausência</w:t>
      </w:r>
      <w:r>
        <w:rPr>
          <w:rFonts w:hint="default" w:ascii="Arial" w:hAnsi="Arial" w:cs="Arial"/>
          <w:b w:val="0"/>
          <w:bCs w:val="0"/>
          <w:sz w:val="17"/>
          <w:szCs w:val="17"/>
        </w:rPr>
        <w:t xml:space="preserve"> da especificação quanto ao tipo de toner ou cartucho compatível pode ensejar a aquisição de </w:t>
      </w:r>
      <w:r>
        <w:rPr>
          <w:rStyle w:val="7"/>
          <w:rFonts w:hint="default" w:ascii="Arial" w:hAnsi="Arial" w:cs="Arial"/>
          <w:b w:val="0"/>
          <w:bCs w:val="0"/>
          <w:sz w:val="17"/>
          <w:szCs w:val="17"/>
        </w:rPr>
        <w:t>produtos genéricos ou incompatíveis</w:t>
      </w:r>
      <w:r>
        <w:rPr>
          <w:rFonts w:hint="default" w:ascii="Arial" w:hAnsi="Arial" w:cs="Arial"/>
          <w:b w:val="0"/>
          <w:bCs w:val="0"/>
          <w:sz w:val="17"/>
          <w:szCs w:val="17"/>
        </w:rPr>
        <w:t>, o que traria prejuízos à Administração, seja pela ineficácia dos materiais, danos aos equipamentos, aumento de custos com manutenção, ou mesmo interrupção de atividades essenciais que dependem da impressão de documentos.</w:t>
      </w:r>
      <w:r>
        <w:rPr>
          <w:rFonts w:hint="default" w:ascii="Arial" w:hAnsi="Arial" w:cs="Arial"/>
          <w:b w:val="0"/>
          <w:bCs w:val="0"/>
          <w:sz w:val="17"/>
          <w:szCs w:val="17"/>
          <w:lang w:val="pt-BR"/>
        </w:rPr>
        <w:t xml:space="preserve"> </w:t>
      </w:r>
      <w:r>
        <w:rPr>
          <w:rFonts w:hint="default" w:ascii="Arial" w:hAnsi="Arial" w:cs="Arial"/>
          <w:b w:val="0"/>
          <w:bCs w:val="0"/>
          <w:sz w:val="17"/>
          <w:szCs w:val="17"/>
        </w:rPr>
        <w:t xml:space="preserve">Portanto, justifica-se a necessidade de descrição detalhada dos insumos pretendidos, incluindo a </w:t>
      </w:r>
      <w:r>
        <w:rPr>
          <w:rStyle w:val="7"/>
          <w:rFonts w:hint="default" w:ascii="Arial" w:hAnsi="Arial" w:cs="Arial"/>
          <w:b w:val="0"/>
          <w:bCs w:val="0"/>
          <w:sz w:val="17"/>
          <w:szCs w:val="17"/>
        </w:rPr>
        <w:t>indicação dos modelos das impressoras e os respectivos tipos de toner/cartucho compatíveis</w:t>
      </w:r>
      <w:r>
        <w:rPr>
          <w:rFonts w:hint="default" w:ascii="Arial" w:hAnsi="Arial" w:cs="Arial"/>
          <w:b w:val="0"/>
          <w:bCs w:val="0"/>
          <w:sz w:val="17"/>
          <w:szCs w:val="17"/>
        </w:rPr>
        <w:t>, com</w:t>
      </w:r>
      <w:r>
        <w:rPr>
          <w:rFonts w:hint="default" w:ascii="Arial" w:hAnsi="Arial" w:cs="Arial"/>
          <w:sz w:val="17"/>
          <w:szCs w:val="17"/>
        </w:rPr>
        <w:t>o forma de assegurar a economicidade, eficiência e continuidade dos serviços públicos.</w:t>
      </w:r>
    </w:p>
    <w:p w14:paraId="50B4C410">
      <w:pPr>
        <w:pageBreakBefore w:val="0"/>
        <w:widowControl/>
        <w:kinsoku/>
        <w:wordWrap/>
        <w:overflowPunct/>
        <w:topLinePunct w:val="0"/>
        <w:autoSpaceDE w:val="0"/>
        <w:autoSpaceDN w:val="0"/>
        <w:bidi w:val="0"/>
        <w:adjustRightInd/>
        <w:snapToGrid/>
        <w:spacing w:after="0" w:line="240" w:lineRule="auto"/>
        <w:ind w:left="0" w:leftChars="0" w:right="0" w:firstLine="0" w:firstLineChars="0"/>
        <w:jc w:val="both"/>
        <w:textAlignment w:val="auto"/>
        <w:rPr>
          <w:rFonts w:hint="default" w:ascii="Arial" w:hAnsi="Arial" w:cs="Arial"/>
          <w:sz w:val="17"/>
          <w:szCs w:val="17"/>
          <w:lang w:val="pt-BR"/>
        </w:rPr>
      </w:pPr>
    </w:p>
    <w:p w14:paraId="6F6D600E">
      <w:pPr>
        <w:pageBreakBefore w:val="0"/>
        <w:widowControl/>
        <w:suppressAutoHyphen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lang w:val="pt-BR"/>
        </w:rPr>
      </w:pPr>
      <w:r>
        <w:rPr>
          <w:rFonts w:hint="default" w:ascii="Arial" w:hAnsi="Arial" w:eastAsia="Times New Roman" w:cs="Arial"/>
          <w:b/>
          <w:color w:val="000000"/>
          <w:sz w:val="17"/>
          <w:szCs w:val="17"/>
          <w:highlight w:val="none"/>
          <w:lang w:val="pt-BR"/>
        </w:rPr>
        <w:t>5</w:t>
      </w:r>
      <w:r>
        <w:rPr>
          <w:rFonts w:hint="default" w:ascii="Arial" w:hAnsi="Arial" w:eastAsia="Times New Roman" w:cs="Arial"/>
          <w:b/>
          <w:color w:val="000000"/>
          <w:sz w:val="17"/>
          <w:szCs w:val="17"/>
          <w:highlight w:val="none"/>
        </w:rPr>
        <w:t xml:space="preserve">. EXECUÇÃO </w:t>
      </w:r>
      <w:r>
        <w:rPr>
          <w:rFonts w:hint="default" w:ascii="Arial" w:hAnsi="Arial" w:eastAsia="Times New Roman" w:cs="Arial"/>
          <w:b/>
          <w:color w:val="000000"/>
          <w:sz w:val="17"/>
          <w:szCs w:val="17"/>
          <w:highlight w:val="none"/>
          <w:lang w:val="pt-BR"/>
        </w:rPr>
        <w:t>DO OBJETO</w:t>
      </w:r>
    </w:p>
    <w:p w14:paraId="7AC578C5">
      <w:pPr>
        <w:pageBreakBefore w:val="0"/>
        <w:widowControl/>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bCs/>
          <w:sz w:val="17"/>
          <w:szCs w:val="17"/>
          <w:highlight w:val="none"/>
          <w:lang w:val="pt-BR"/>
        </w:rPr>
        <w:t>5</w:t>
      </w:r>
      <w:r>
        <w:rPr>
          <w:rFonts w:hint="default" w:ascii="Arial" w:hAnsi="Arial" w:cs="Arial"/>
          <w:b/>
          <w:bCs/>
          <w:sz w:val="17"/>
          <w:szCs w:val="17"/>
          <w:highlight w:val="none"/>
        </w:rPr>
        <w:t xml:space="preserve">.1. </w:t>
      </w:r>
      <w:r>
        <w:rPr>
          <w:rFonts w:hint="default" w:ascii="Arial" w:hAnsi="Arial" w:cs="Arial"/>
          <w:sz w:val="17"/>
          <w:szCs w:val="17"/>
          <w:highlight w:val="none"/>
        </w:rPr>
        <w:t>As entregas deverão ocorrer mediante prévio envio da Autorização de Fornecimento</w:t>
      </w:r>
      <w:r>
        <w:rPr>
          <w:rFonts w:hint="default" w:ascii="Arial" w:hAnsi="Arial" w:cs="Arial"/>
          <w:sz w:val="17"/>
          <w:szCs w:val="17"/>
          <w:highlight w:val="none"/>
          <w:lang w:val="pt-BR"/>
        </w:rPr>
        <w:t xml:space="preserve"> no prazo de </w:t>
      </w:r>
      <w:r>
        <w:rPr>
          <w:rFonts w:hint="default" w:ascii="Arial" w:hAnsi="Arial" w:cs="Arial"/>
          <w:bCs/>
          <w:sz w:val="17"/>
          <w:szCs w:val="17"/>
        </w:rPr>
        <w:t xml:space="preserve"> </w:t>
      </w:r>
      <w:r>
        <w:rPr>
          <w:rFonts w:hint="default" w:ascii="Arial" w:hAnsi="Arial" w:cs="Arial"/>
          <w:bCs/>
          <w:sz w:val="17"/>
          <w:szCs w:val="17"/>
          <w:highlight w:val="none"/>
        </w:rPr>
        <w:t>8 (oito) horas</w:t>
      </w:r>
      <w:r>
        <w:rPr>
          <w:rFonts w:hint="default" w:ascii="Arial" w:hAnsi="Arial" w:cs="Arial"/>
          <w:bCs/>
          <w:sz w:val="17"/>
          <w:szCs w:val="17"/>
          <w:highlight w:val="none"/>
          <w:lang w:val="pt-BR"/>
        </w:rPr>
        <w:t xml:space="preserve"> para fins de recargas;</w:t>
      </w:r>
    </w:p>
    <w:p w14:paraId="59906636">
      <w:pPr>
        <w:pageBreakBefore w:val="0"/>
        <w:widowControl/>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lang w:val="pt-BR"/>
        </w:rPr>
      </w:pPr>
      <w:r>
        <w:rPr>
          <w:rFonts w:hint="default" w:ascii="Arial" w:hAnsi="Arial" w:eastAsia="Times New Roman" w:cs="Arial"/>
          <w:b/>
          <w:color w:val="000000"/>
          <w:sz w:val="17"/>
          <w:szCs w:val="17"/>
          <w:highlight w:val="none"/>
          <w:lang w:val="pt-BR"/>
        </w:rPr>
        <w:t>5</w:t>
      </w:r>
      <w:r>
        <w:rPr>
          <w:rFonts w:hint="default" w:ascii="Arial" w:hAnsi="Arial" w:eastAsia="Times New Roman" w:cs="Arial"/>
          <w:b/>
          <w:color w:val="000000"/>
          <w:sz w:val="17"/>
          <w:szCs w:val="17"/>
          <w:highlight w:val="none"/>
        </w:rPr>
        <w:t xml:space="preserve">.2. </w:t>
      </w:r>
      <w:r>
        <w:rPr>
          <w:rFonts w:hint="default" w:ascii="Arial" w:hAnsi="Arial" w:eastAsia="Times New Roman" w:cs="Arial"/>
          <w:color w:val="000000"/>
          <w:sz w:val="17"/>
          <w:szCs w:val="17"/>
          <w:highlight w:val="none"/>
        </w:rPr>
        <w:t xml:space="preserve"> O(s) itens(s) será(ão) rigorosamente avaliado(s) no ato da entrega nos quesitos qualidade, caso o(s) serviço(s) esteja(m) em desacordo ao que foi licitado, as notas não serão assinadas</w:t>
      </w:r>
      <w:r>
        <w:rPr>
          <w:rFonts w:hint="default" w:ascii="Arial" w:hAnsi="Arial" w:eastAsia="Times New Roman" w:cs="Arial"/>
          <w:color w:val="000000"/>
          <w:sz w:val="17"/>
          <w:szCs w:val="17"/>
          <w:highlight w:val="none"/>
          <w:lang w:val="pt-BR"/>
        </w:rPr>
        <w:t>;</w:t>
      </w:r>
    </w:p>
    <w:p w14:paraId="595B5B3E">
      <w:pPr>
        <w:pageBreakBefore w:val="0"/>
        <w:widowControl/>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u w:val="single"/>
          <w:lang w:val="pt-BR"/>
        </w:rPr>
      </w:pPr>
      <w:r>
        <w:rPr>
          <w:rFonts w:hint="default" w:ascii="Arial" w:hAnsi="Arial" w:cs="Arial"/>
          <w:b/>
          <w:color w:val="000000"/>
          <w:sz w:val="17"/>
          <w:szCs w:val="17"/>
          <w:highlight w:val="none"/>
          <w:shd w:val="clear" w:color="auto" w:fill="FFFFFF"/>
          <w:lang w:val="pt-BR"/>
        </w:rPr>
        <w:t>5</w:t>
      </w:r>
      <w:r>
        <w:rPr>
          <w:rFonts w:hint="default" w:ascii="Arial" w:hAnsi="Arial" w:cs="Arial"/>
          <w:b/>
          <w:color w:val="000000"/>
          <w:sz w:val="17"/>
          <w:szCs w:val="17"/>
          <w:highlight w:val="none"/>
          <w:shd w:val="clear" w:color="auto" w:fill="FFFFFF"/>
        </w:rPr>
        <w:t xml:space="preserve">.3. </w:t>
      </w:r>
      <w:r>
        <w:rPr>
          <w:rFonts w:hint="default" w:ascii="Arial" w:hAnsi="Arial" w:eastAsia="Times New Roman" w:cs="Arial"/>
          <w:color w:val="000000"/>
          <w:sz w:val="17"/>
          <w:szCs w:val="17"/>
          <w:highlight w:val="none"/>
        </w:rPr>
        <w:t>As notas fiscais deverão ser assinadas pelo funcionário responsável pelo recebimento</w:t>
      </w:r>
      <w:r>
        <w:rPr>
          <w:rFonts w:hint="default" w:ascii="Arial" w:hAnsi="Arial" w:eastAsia="Times New Roman" w:cs="Arial"/>
          <w:color w:val="000000"/>
          <w:sz w:val="17"/>
          <w:szCs w:val="17"/>
          <w:highlight w:val="none"/>
          <w:lang w:val="pt-BR"/>
        </w:rPr>
        <w:t>;</w:t>
      </w:r>
    </w:p>
    <w:p w14:paraId="36153DE2">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lang w:val="pt-BR"/>
        </w:rPr>
      </w:pP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.4.</w:t>
      </w:r>
      <w:r>
        <w:rPr>
          <w:rFonts w:hint="default" w:ascii="Arial" w:hAnsi="Arial" w:eastAsia="Times New Roman" w:cs="Arial"/>
          <w:sz w:val="17"/>
          <w:szCs w:val="17"/>
          <w:highlight w:val="none"/>
        </w:rPr>
        <w:t xml:space="preserve"> O</w:t>
      </w:r>
      <w:r>
        <w:rPr>
          <w:rFonts w:hint="default" w:ascii="Arial" w:hAnsi="Arial" w:eastAsia="Times New Roman" w:cs="Arial"/>
          <w:sz w:val="17"/>
          <w:szCs w:val="17"/>
          <w:highlight w:val="none"/>
          <w:lang w:val="pt-BR"/>
        </w:rPr>
        <w:t xml:space="preserve">s itens </w:t>
      </w:r>
      <w:r>
        <w:rPr>
          <w:rFonts w:hint="default" w:ascii="Arial" w:hAnsi="Arial" w:eastAsia="Times New Roman" w:cs="Arial"/>
          <w:sz w:val="17"/>
          <w:szCs w:val="17"/>
          <w:highlight w:val="none"/>
        </w:rPr>
        <w:t>deverá ser entregue adequadamente, de forma a permitir completa segurança durante o transporte</w:t>
      </w:r>
      <w:r>
        <w:rPr>
          <w:rFonts w:hint="default" w:ascii="Arial" w:hAnsi="Arial" w:eastAsia="Times New Roman" w:cs="Arial"/>
          <w:sz w:val="17"/>
          <w:szCs w:val="17"/>
          <w:highlight w:val="none"/>
          <w:lang w:val="pt-BR"/>
        </w:rPr>
        <w:t>;</w:t>
      </w:r>
    </w:p>
    <w:p w14:paraId="7FC42383">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sz w:val="17"/>
          <w:szCs w:val="17"/>
          <w:highlight w:val="none"/>
          <w:lang w:val="pt-BR"/>
        </w:rPr>
      </w:pPr>
      <w:r>
        <w:rPr>
          <w:rFonts w:hint="default" w:ascii="Arial" w:hAnsi="Arial" w:eastAsia="Times New Roman" w:cs="Arial"/>
          <w:b/>
          <w:bCs/>
          <w:sz w:val="17"/>
          <w:szCs w:val="17"/>
          <w:highlight w:val="none"/>
          <w:lang w:val="pt-BR"/>
        </w:rPr>
        <w:t xml:space="preserve">5.5. </w:t>
      </w:r>
      <w:r>
        <w:rPr>
          <w:rFonts w:hint="default" w:ascii="Arial" w:hAnsi="Arial" w:eastAsia="Times New Roman" w:cs="Arial"/>
          <w:b w:val="0"/>
          <w:bCs w:val="0"/>
          <w:sz w:val="17"/>
          <w:szCs w:val="17"/>
          <w:highlight w:val="none"/>
          <w:lang w:val="pt-BR"/>
        </w:rPr>
        <w:t xml:space="preserve">Tratando-se de recarga de cartucho ou toner, é de responsabilidade da contratada a coleta do(s) item(ns) na Secretaria solicitante, bem como o transporte e entrega dentro do prazo estabelecido no item 5.1. </w:t>
      </w:r>
    </w:p>
    <w:p w14:paraId="713C933A">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val="0"/>
          <w:bCs w:val="0"/>
          <w:sz w:val="17"/>
          <w:szCs w:val="17"/>
          <w:highlight w:val="none"/>
          <w:lang w:val="pt-BR"/>
        </w:rPr>
      </w:pPr>
      <w:r>
        <w:rPr>
          <w:rFonts w:hint="default" w:ascii="Arial" w:hAnsi="Arial" w:eastAsia="Times New Roman" w:cs="Arial"/>
          <w:b/>
          <w:bCs/>
          <w:sz w:val="17"/>
          <w:szCs w:val="17"/>
          <w:highlight w:val="none"/>
          <w:lang w:val="pt-BR"/>
        </w:rPr>
        <w:t xml:space="preserve">5.6. </w:t>
      </w:r>
      <w:r>
        <w:rPr>
          <w:rFonts w:hint="default" w:ascii="Arial" w:hAnsi="Arial" w:eastAsia="Times New Roman" w:cs="Arial"/>
          <w:b w:val="0"/>
          <w:bCs w:val="0"/>
          <w:sz w:val="17"/>
          <w:szCs w:val="17"/>
          <w:highlight w:val="none"/>
          <w:lang w:val="pt-BR"/>
        </w:rPr>
        <w:t xml:space="preserve">Também é de responsabilidade da contratada o transporte e entrega quando se tratar de novas aquisições, devendo estar incluída na proposta os custos com eventual frete. </w:t>
      </w:r>
    </w:p>
    <w:p w14:paraId="61600A3D">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5</w:t>
      </w:r>
      <w:r>
        <w:rPr>
          <w:rFonts w:hint="default" w:ascii="Arial" w:hAnsi="Arial" w:eastAsia="Times New Roman" w:cs="Arial"/>
          <w:b/>
          <w:color w:val="000000"/>
          <w:sz w:val="17"/>
          <w:szCs w:val="17"/>
          <w:highlight w:val="none"/>
        </w:rPr>
        <w:t>.</w:t>
      </w:r>
      <w:r>
        <w:rPr>
          <w:rFonts w:hint="default" w:ascii="Arial" w:hAnsi="Arial" w:eastAsia="Times New Roman" w:cs="Arial"/>
          <w:b/>
          <w:color w:val="000000"/>
          <w:sz w:val="17"/>
          <w:szCs w:val="17"/>
          <w:highlight w:val="none"/>
          <w:lang w:val="pt-BR"/>
        </w:rPr>
        <w:t>7</w:t>
      </w:r>
      <w:r>
        <w:rPr>
          <w:rFonts w:hint="default" w:ascii="Arial" w:hAnsi="Arial" w:eastAsia="Times New Roman" w:cs="Arial"/>
          <w:b/>
          <w:color w:val="000000"/>
          <w:sz w:val="17"/>
          <w:szCs w:val="17"/>
          <w:highlight w:val="none"/>
        </w:rPr>
        <w:t>.</w:t>
      </w:r>
      <w:r>
        <w:rPr>
          <w:rFonts w:hint="default" w:ascii="Arial" w:hAnsi="Arial" w:eastAsia="Times New Roman" w:cs="Arial"/>
          <w:color w:val="000000"/>
          <w:sz w:val="17"/>
          <w:szCs w:val="17"/>
          <w:highlight w:val="none"/>
        </w:rPr>
        <w:t xml:space="preserve"> Os itens poderão ser rejeitados, no todo ou em parte, quando em desacordo com as especificações constantes neste Termo de Referência e na proposta, devendo ser substituídos no prazo de </w:t>
      </w:r>
      <w:r>
        <w:rPr>
          <w:rFonts w:hint="default" w:ascii="Arial" w:hAnsi="Arial" w:eastAsia="Times New Roman" w:cs="Arial"/>
          <w:color w:val="000000"/>
          <w:sz w:val="17"/>
          <w:szCs w:val="17"/>
          <w:highlight w:val="none"/>
          <w:lang w:val="pt-BR"/>
        </w:rPr>
        <w:t xml:space="preserve">8 </w:t>
      </w:r>
      <w:r>
        <w:rPr>
          <w:rFonts w:hint="default" w:ascii="Arial" w:hAnsi="Arial" w:eastAsia="Times New Roman" w:cs="Arial"/>
          <w:color w:val="000000"/>
          <w:sz w:val="17"/>
          <w:szCs w:val="17"/>
          <w:highlight w:val="none"/>
        </w:rPr>
        <w:t>(</w:t>
      </w:r>
      <w:r>
        <w:rPr>
          <w:rFonts w:hint="default" w:ascii="Arial" w:hAnsi="Arial" w:eastAsia="Times New Roman" w:cs="Arial"/>
          <w:color w:val="000000"/>
          <w:sz w:val="17"/>
          <w:szCs w:val="17"/>
          <w:highlight w:val="none"/>
          <w:lang w:val="pt-BR"/>
        </w:rPr>
        <w:t>oito</w:t>
      </w:r>
      <w:r>
        <w:rPr>
          <w:rFonts w:hint="default" w:ascii="Arial" w:hAnsi="Arial" w:eastAsia="Times New Roman" w:cs="Arial"/>
          <w:color w:val="000000"/>
          <w:sz w:val="17"/>
          <w:szCs w:val="17"/>
          <w:highlight w:val="none"/>
        </w:rPr>
        <w:t xml:space="preserve">) </w:t>
      </w:r>
      <w:r>
        <w:rPr>
          <w:rFonts w:hint="default" w:ascii="Arial" w:hAnsi="Arial" w:eastAsia="Times New Roman" w:cs="Arial"/>
          <w:color w:val="000000"/>
          <w:sz w:val="17"/>
          <w:szCs w:val="17"/>
          <w:highlight w:val="none"/>
          <w:lang w:val="pt-BR"/>
        </w:rPr>
        <w:t>horas</w:t>
      </w:r>
      <w:r>
        <w:rPr>
          <w:rFonts w:hint="default" w:ascii="Arial" w:hAnsi="Arial" w:eastAsia="Times New Roman" w:cs="Arial"/>
          <w:color w:val="000000"/>
          <w:sz w:val="17"/>
          <w:szCs w:val="17"/>
          <w:highlight w:val="none"/>
        </w:rPr>
        <w:t>, a contar da notificação da contratada, às suas custas, sem prejuízo da aplicação das penalidades.</w:t>
      </w:r>
    </w:p>
    <w:p w14:paraId="0BC0685A">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w:t>
      </w:r>
      <w:r>
        <w:rPr>
          <w:rFonts w:hint="default" w:ascii="Arial" w:hAnsi="Arial" w:eastAsia="Times New Roman" w:cs="Arial"/>
          <w:b/>
          <w:sz w:val="17"/>
          <w:szCs w:val="17"/>
          <w:highlight w:val="none"/>
          <w:lang w:val="pt-BR"/>
        </w:rPr>
        <w:t>8</w:t>
      </w:r>
      <w:r>
        <w:rPr>
          <w:rFonts w:hint="default" w:ascii="Arial" w:hAnsi="Arial" w:eastAsia="Times New Roman" w:cs="Arial"/>
          <w:b/>
          <w:sz w:val="17"/>
          <w:szCs w:val="17"/>
          <w:highlight w:val="none"/>
        </w:rPr>
        <w:t xml:space="preserve">. </w:t>
      </w:r>
      <w:r>
        <w:rPr>
          <w:rFonts w:hint="default" w:ascii="Arial" w:hAnsi="Arial" w:eastAsia="Times New Roman" w:cs="Arial"/>
          <w:sz w:val="17"/>
          <w:szCs w:val="17"/>
          <w:highlight w:val="none"/>
        </w:rPr>
        <w:t>Os locais de entrega serão informados no ato do envio das Autorizações de Fornecimento (e-mail direcionado ao fornecedor) ou descrito nas mesmas.</w:t>
      </w:r>
    </w:p>
    <w:p w14:paraId="37A649B0">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5</w:t>
      </w:r>
      <w:r>
        <w:rPr>
          <w:rFonts w:hint="default" w:ascii="Arial" w:hAnsi="Arial" w:eastAsia="Times New Roman" w:cs="Arial"/>
          <w:b/>
          <w:sz w:val="17"/>
          <w:szCs w:val="17"/>
          <w:highlight w:val="none"/>
        </w:rPr>
        <w:t>.</w:t>
      </w:r>
      <w:r>
        <w:rPr>
          <w:rFonts w:hint="default" w:ascii="Arial" w:hAnsi="Arial" w:eastAsia="Times New Roman" w:cs="Arial"/>
          <w:b/>
          <w:sz w:val="17"/>
          <w:szCs w:val="17"/>
          <w:highlight w:val="none"/>
          <w:lang w:val="pt-BR"/>
        </w:rPr>
        <w:t>9</w:t>
      </w:r>
      <w:r>
        <w:rPr>
          <w:rFonts w:hint="default" w:ascii="Arial" w:hAnsi="Arial" w:eastAsia="Times New Roman" w:cs="Arial"/>
          <w:b/>
          <w:sz w:val="17"/>
          <w:szCs w:val="17"/>
          <w:highlight w:val="none"/>
        </w:rPr>
        <w:t>.</w:t>
      </w:r>
      <w:r>
        <w:rPr>
          <w:rFonts w:hint="default" w:ascii="Arial" w:hAnsi="Arial" w:eastAsia="Times New Roman" w:cs="Arial"/>
          <w:sz w:val="17"/>
          <w:szCs w:val="17"/>
          <w:highlight w:val="none"/>
        </w:rPr>
        <w:t xml:space="preserve"> Os </w:t>
      </w:r>
      <w:r>
        <w:rPr>
          <w:rFonts w:hint="default" w:ascii="Arial" w:hAnsi="Arial" w:eastAsia="Times New Roman" w:cs="Arial"/>
          <w:sz w:val="17"/>
          <w:szCs w:val="17"/>
          <w:highlight w:val="none"/>
          <w:lang w:val="pt-BR"/>
        </w:rPr>
        <w:t>horários</w:t>
      </w:r>
      <w:r>
        <w:rPr>
          <w:rFonts w:hint="default" w:ascii="Arial" w:hAnsi="Arial" w:eastAsia="Times New Roman" w:cs="Arial"/>
          <w:sz w:val="17"/>
          <w:szCs w:val="17"/>
          <w:highlight w:val="none"/>
        </w:rPr>
        <w:t xml:space="preserve"> de entrega deverão ser de 08:00h às 11:00h e de 13:00h às 16:00h, em dias úteis.</w:t>
      </w:r>
    </w:p>
    <w:p w14:paraId="5F008013">
      <w:pPr>
        <w:pageBreakBefore w:val="0"/>
        <w:widowControl/>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color w:val="000000" w:themeColor="text1"/>
          <w:sz w:val="17"/>
          <w:szCs w:val="17"/>
          <w:highlight w:val="none"/>
          <w14:textFill>
            <w14:solidFill>
              <w14:schemeClr w14:val="tx1"/>
            </w14:solidFill>
          </w14:textFill>
        </w:rPr>
      </w:pPr>
      <w:r>
        <w:rPr>
          <w:rFonts w:hint="default" w:ascii="Arial" w:hAnsi="Arial" w:cs="Arial"/>
          <w:b/>
          <w:color w:val="000000" w:themeColor="text1"/>
          <w:sz w:val="17"/>
          <w:szCs w:val="17"/>
          <w:highlight w:val="none"/>
          <w:lang w:val="pt-BR"/>
          <w14:textFill>
            <w14:solidFill>
              <w14:schemeClr w14:val="tx1"/>
            </w14:solidFill>
          </w14:textFill>
        </w:rPr>
        <w:t>5</w:t>
      </w:r>
      <w:r>
        <w:rPr>
          <w:rFonts w:hint="default" w:ascii="Arial" w:hAnsi="Arial" w:cs="Arial"/>
          <w:b/>
          <w:color w:val="000000" w:themeColor="text1"/>
          <w:sz w:val="17"/>
          <w:szCs w:val="17"/>
          <w:highlight w:val="none"/>
          <w14:textFill>
            <w14:solidFill>
              <w14:schemeClr w14:val="tx1"/>
            </w14:solidFill>
          </w14:textFill>
        </w:rPr>
        <w:t>.</w:t>
      </w:r>
      <w:r>
        <w:rPr>
          <w:rFonts w:hint="default" w:ascii="Arial" w:hAnsi="Arial" w:cs="Arial"/>
          <w:b/>
          <w:color w:val="000000" w:themeColor="text1"/>
          <w:sz w:val="17"/>
          <w:szCs w:val="17"/>
          <w:highlight w:val="none"/>
          <w:lang w:val="pt-BR"/>
          <w14:textFill>
            <w14:solidFill>
              <w14:schemeClr w14:val="tx1"/>
            </w14:solidFill>
          </w14:textFill>
        </w:rPr>
        <w:t>10</w:t>
      </w:r>
      <w:r>
        <w:rPr>
          <w:rFonts w:hint="default" w:ascii="Arial" w:hAnsi="Arial" w:cs="Arial"/>
          <w:b/>
          <w:color w:val="000000" w:themeColor="text1"/>
          <w:sz w:val="17"/>
          <w:szCs w:val="17"/>
          <w:highlight w:val="none"/>
          <w14:textFill>
            <w14:solidFill>
              <w14:schemeClr w14:val="tx1"/>
            </w14:solidFill>
          </w14:textFill>
        </w:rPr>
        <w:t>.</w:t>
      </w:r>
      <w:r>
        <w:rPr>
          <w:rFonts w:hint="default" w:ascii="Arial" w:hAnsi="Arial" w:cs="Arial"/>
          <w:color w:val="000000" w:themeColor="text1"/>
          <w:sz w:val="17"/>
          <w:szCs w:val="17"/>
          <w:highlight w:val="none"/>
          <w14:textFill>
            <w14:solidFill>
              <w14:schemeClr w14:val="tx1"/>
            </w14:solidFill>
          </w14:textFill>
        </w:rPr>
        <w:t xml:space="preserve"> Os endereços e locais para entrega poderão sofrer alterações conforme determinação da contratante.</w:t>
      </w:r>
    </w:p>
    <w:p w14:paraId="78900A6B">
      <w:pPr>
        <w:pStyle w:val="342"/>
        <w:pageBreakBefore w:val="0"/>
        <w:widowControl/>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7"/>
          <w:szCs w:val="17"/>
          <w:highlight w:val="none"/>
          <w:lang w:val="pt-BR"/>
        </w:rPr>
      </w:pPr>
      <w:r>
        <w:rPr>
          <w:rFonts w:hint="default" w:ascii="Arial" w:hAnsi="Arial" w:cs="Arial"/>
          <w:sz w:val="17"/>
          <w:szCs w:val="17"/>
          <w:highlight w:val="none"/>
          <w:lang w:val="pt-BR"/>
        </w:rPr>
        <w:t xml:space="preserve">5.11. </w:t>
      </w:r>
      <w:r>
        <w:rPr>
          <w:rFonts w:hint="default" w:ascii="Arial" w:hAnsi="Arial" w:cs="Arial"/>
          <w:sz w:val="17"/>
          <w:szCs w:val="17"/>
          <w:highlight w:val="none"/>
        </w:rPr>
        <w:t>Garantia</w:t>
      </w:r>
      <w:r>
        <w:rPr>
          <w:rFonts w:hint="default" w:ascii="Arial" w:hAnsi="Arial" w:cs="Arial"/>
          <w:sz w:val="17"/>
          <w:szCs w:val="17"/>
          <w:highlight w:val="none"/>
          <w:lang w:val="pt-BR"/>
        </w:rPr>
        <w:t xml:space="preserve"> do objeto</w:t>
      </w:r>
    </w:p>
    <w:p w14:paraId="3FD79F4D">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lang w:val="pt-BR"/>
        </w:rPr>
      </w:pPr>
      <w:r>
        <w:rPr>
          <w:rFonts w:hint="default" w:ascii="Arial" w:hAnsi="Arial" w:cs="Arial"/>
          <w:b/>
          <w:bCs/>
          <w:sz w:val="17"/>
          <w:szCs w:val="17"/>
          <w:highlight w:val="none"/>
          <w:lang w:val="pt-BR"/>
        </w:rPr>
        <w:t>5.11.1.</w:t>
      </w:r>
      <w:r>
        <w:rPr>
          <w:rFonts w:hint="default" w:ascii="Arial" w:hAnsi="Arial" w:cs="Arial"/>
          <w:sz w:val="17"/>
          <w:szCs w:val="17"/>
          <w:highlight w:val="none"/>
          <w:lang w:val="pt-BR"/>
        </w:rPr>
        <w:t xml:space="preserve"> </w:t>
      </w:r>
      <w:r>
        <w:rPr>
          <w:rFonts w:hint="default" w:ascii="Arial" w:hAnsi="Arial" w:cs="Arial"/>
          <w:sz w:val="17"/>
          <w:szCs w:val="17"/>
          <w:highlight w:val="none"/>
        </w:rPr>
        <w:t>O prazo de garantia é aquele estabelecido na Lei nº 8.078, de 11 de setembro de 1990 (Código de Defesa do Consumidor</w:t>
      </w:r>
      <w:r>
        <w:rPr>
          <w:rFonts w:hint="default" w:ascii="Arial" w:hAnsi="Arial" w:cs="Arial"/>
          <w:sz w:val="17"/>
          <w:szCs w:val="17"/>
          <w:highlight w:val="none"/>
          <w:lang w:val="pt-BR"/>
        </w:rPr>
        <w:t>).</w:t>
      </w:r>
    </w:p>
    <w:p w14:paraId="4B320243">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lang w:val="pt-BR"/>
        </w:rPr>
      </w:pPr>
    </w:p>
    <w:p w14:paraId="283A2A08">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 xml:space="preserve">. </w:t>
      </w:r>
      <w:r>
        <w:rPr>
          <w:rFonts w:hint="default" w:ascii="Arial" w:hAnsi="Arial" w:eastAsia="Times New Roman" w:cs="Arial"/>
          <w:color w:val="000000"/>
          <w:sz w:val="17"/>
          <w:szCs w:val="17"/>
          <w:highlight w:val="none"/>
        </w:rPr>
        <w:t xml:space="preserve"> </w:t>
      </w:r>
      <w:r>
        <w:rPr>
          <w:rFonts w:hint="default" w:ascii="Arial" w:hAnsi="Arial" w:eastAsia="Times New Roman" w:cs="Arial"/>
          <w:b/>
          <w:color w:val="000000"/>
          <w:sz w:val="17"/>
          <w:szCs w:val="17"/>
          <w:highlight w:val="none"/>
        </w:rPr>
        <w:t>GESTÃO DO CONTRATO</w:t>
      </w:r>
    </w:p>
    <w:p w14:paraId="4E70B201">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.1.  DAS OBRIGAÇÕES DA CONTRATADA</w:t>
      </w:r>
    </w:p>
    <w:p w14:paraId="521542DB">
      <w:pPr>
        <w:pStyle w:val="221"/>
        <w:numPr>
          <w:ilvl w:val="0"/>
          <w:numId w:val="0"/>
        </w:numPr>
        <w:spacing w:line="240" w:lineRule="auto"/>
        <w:ind w:leftChars="0"/>
        <w:contextualSpacing w:val="0"/>
        <w:jc w:val="both"/>
        <w:rPr>
          <w:rFonts w:hint="default" w:ascii="Arial" w:hAnsi="Arial" w:cs="Arial"/>
          <w:sz w:val="17"/>
          <w:szCs w:val="17"/>
        </w:rPr>
      </w:pPr>
      <w:r>
        <w:rPr>
          <w:rFonts w:hint="default" w:ascii="Arial" w:hAnsi="Arial" w:cs="Arial"/>
          <w:b/>
          <w:bCs/>
          <w:sz w:val="17"/>
          <w:szCs w:val="17"/>
          <w:lang w:val="pt-BR"/>
        </w:rPr>
        <w:t>6.1.1.</w:t>
      </w:r>
      <w:r>
        <w:rPr>
          <w:rFonts w:hint="default" w:ascii="Arial" w:hAnsi="Arial" w:cs="Arial"/>
          <w:sz w:val="17"/>
          <w:szCs w:val="17"/>
          <w:lang w:val="pt-BR"/>
        </w:rPr>
        <w:t xml:space="preserve"> </w:t>
      </w:r>
      <w:r>
        <w:rPr>
          <w:rFonts w:hint="default" w:ascii="Arial" w:hAnsi="Arial" w:cs="Arial"/>
          <w:sz w:val="17"/>
          <w:szCs w:val="17"/>
        </w:rPr>
        <w:t>Cumprir integralmente todas as condições estabelecidas, sujeitando-se, inclusive, às penalidades pelo descumprimento de quaisquer de suas cláusulas;</w:t>
      </w:r>
    </w:p>
    <w:p w14:paraId="006AD652">
      <w:pPr>
        <w:pStyle w:val="221"/>
        <w:numPr>
          <w:ilvl w:val="0"/>
          <w:numId w:val="0"/>
        </w:numPr>
        <w:spacing w:line="240" w:lineRule="auto"/>
        <w:ind w:leftChars="0"/>
        <w:contextualSpacing w:val="0"/>
        <w:jc w:val="both"/>
        <w:rPr>
          <w:rFonts w:hint="default" w:ascii="Arial" w:hAnsi="Arial" w:cs="Arial"/>
          <w:bCs/>
          <w:sz w:val="17"/>
          <w:szCs w:val="17"/>
          <w:highlight w:val="none"/>
        </w:rPr>
      </w:pPr>
      <w:r>
        <w:rPr>
          <w:rFonts w:hint="default" w:ascii="Arial" w:hAnsi="Arial" w:cs="Arial"/>
          <w:b/>
          <w:bCs w:val="0"/>
          <w:sz w:val="17"/>
          <w:szCs w:val="17"/>
          <w:lang w:val="pt-BR"/>
        </w:rPr>
        <w:t>6.1.2.</w:t>
      </w:r>
      <w:r>
        <w:rPr>
          <w:rFonts w:hint="default" w:ascii="Arial" w:hAnsi="Arial" w:cs="Arial"/>
          <w:bCs/>
          <w:sz w:val="17"/>
          <w:szCs w:val="17"/>
          <w:lang w:val="pt-BR"/>
        </w:rPr>
        <w:t xml:space="preserve"> Coletar </w:t>
      </w:r>
      <w:r>
        <w:rPr>
          <w:rFonts w:hint="default" w:ascii="Arial" w:hAnsi="Arial" w:cs="Arial"/>
          <w:bCs/>
          <w:sz w:val="17"/>
          <w:szCs w:val="17"/>
        </w:rPr>
        <w:t xml:space="preserve">os cartuchos </w:t>
      </w:r>
      <w:r>
        <w:rPr>
          <w:rFonts w:hint="default" w:ascii="Arial" w:hAnsi="Arial" w:cs="Arial"/>
          <w:bCs/>
          <w:sz w:val="17"/>
          <w:szCs w:val="17"/>
          <w:lang w:val="pt-BR"/>
        </w:rPr>
        <w:t xml:space="preserve">e toners </w:t>
      </w:r>
      <w:r>
        <w:rPr>
          <w:rFonts w:hint="default" w:ascii="Arial" w:hAnsi="Arial" w:cs="Arial"/>
          <w:bCs/>
          <w:sz w:val="17"/>
          <w:szCs w:val="17"/>
        </w:rPr>
        <w:t>vazios para recarga nos endereços constantes na Autorização de Fornecimento enviada previamente e realizar a entrega no mesmo endereço no prazo máximo de até</w:t>
      </w:r>
      <w:r>
        <w:rPr>
          <w:rFonts w:hint="default" w:ascii="Arial" w:hAnsi="Arial" w:cs="Arial"/>
          <w:bCs/>
          <w:sz w:val="17"/>
          <w:szCs w:val="17"/>
          <w:highlight w:val="none"/>
        </w:rPr>
        <w:t xml:space="preserve"> 8 (oito) horas;</w:t>
      </w:r>
    </w:p>
    <w:p w14:paraId="6A2F4D71">
      <w:pPr>
        <w:numPr>
          <w:ilvl w:val="0"/>
          <w:numId w:val="0"/>
        </w:numPr>
        <w:spacing w:line="240" w:lineRule="auto"/>
        <w:ind w:leftChars="0"/>
        <w:jc w:val="both"/>
        <w:rPr>
          <w:rFonts w:hint="default" w:ascii="Arial" w:hAnsi="Arial" w:cs="Arial"/>
          <w:b w:val="0"/>
          <w:bCs/>
          <w:sz w:val="17"/>
          <w:szCs w:val="17"/>
          <w:highlight w:val="none"/>
          <w:lang w:val="pt-BR"/>
        </w:rPr>
      </w:pPr>
      <w:r>
        <w:rPr>
          <w:rFonts w:hint="default" w:ascii="Arial" w:hAnsi="Arial" w:cs="Arial"/>
          <w:b/>
          <w:bCs w:val="0"/>
          <w:sz w:val="17"/>
          <w:szCs w:val="17"/>
          <w:highlight w:val="none"/>
          <w:lang w:val="pt-BR"/>
        </w:rPr>
        <w:t xml:space="preserve">6.1.3. </w:t>
      </w:r>
      <w:r>
        <w:rPr>
          <w:rFonts w:hint="default" w:ascii="Arial" w:hAnsi="Arial" w:cs="Arial"/>
          <w:b w:val="0"/>
          <w:bCs/>
          <w:sz w:val="17"/>
          <w:szCs w:val="17"/>
          <w:highlight w:val="none"/>
          <w:lang w:val="pt-BR"/>
        </w:rPr>
        <w:t xml:space="preserve">Arcar com eventuais custos de frete, transporte e outros que vierem a incidir sobre os serviços a serem prestados; </w:t>
      </w:r>
    </w:p>
    <w:p w14:paraId="060EA426">
      <w:pPr>
        <w:numPr>
          <w:ilvl w:val="0"/>
          <w:numId w:val="0"/>
        </w:numPr>
        <w:spacing w:line="240" w:lineRule="auto"/>
        <w:ind w:leftChars="0"/>
        <w:jc w:val="both"/>
        <w:rPr>
          <w:rFonts w:hint="default" w:ascii="Arial" w:hAnsi="Arial" w:cs="Arial"/>
          <w:sz w:val="17"/>
          <w:szCs w:val="17"/>
        </w:rPr>
      </w:pPr>
      <w:r>
        <w:rPr>
          <w:rFonts w:hint="default" w:ascii="Arial" w:hAnsi="Arial" w:cs="Arial"/>
          <w:b/>
          <w:bCs w:val="0"/>
          <w:sz w:val="17"/>
          <w:szCs w:val="17"/>
          <w:lang w:val="pt-BR"/>
        </w:rPr>
        <w:t>6.1.3.</w:t>
      </w:r>
      <w:r>
        <w:rPr>
          <w:rFonts w:hint="default" w:ascii="Arial" w:hAnsi="Arial" w:cs="Arial"/>
          <w:bCs/>
          <w:sz w:val="17"/>
          <w:szCs w:val="17"/>
          <w:lang w:val="pt-BR"/>
        </w:rPr>
        <w:t xml:space="preserve"> Em relação as recargas,</w:t>
      </w:r>
      <w:r>
        <w:rPr>
          <w:rFonts w:hint="default" w:ascii="Arial" w:hAnsi="Arial" w:cs="Arial"/>
          <w:bCs/>
          <w:sz w:val="17"/>
          <w:szCs w:val="17"/>
        </w:rPr>
        <w:t xml:space="preserve"> a CONTRATADA deverá repor os materiais em que se verifiquem problemas e danos em decorrência de qualquer fato, desde que, não tenha sido causado por mal uso ou imperícia por parte dos servidores da CONTRATANTE, bem como, providenciar a substituição dos mesmos no prazo máximo de</w:t>
      </w:r>
      <w:r>
        <w:rPr>
          <w:rFonts w:hint="default" w:ascii="Arial" w:hAnsi="Arial" w:cs="Arial"/>
          <w:bCs/>
          <w:sz w:val="17"/>
          <w:szCs w:val="17"/>
          <w:highlight w:val="none"/>
        </w:rPr>
        <w:t xml:space="preserve"> </w:t>
      </w:r>
      <w:r>
        <w:rPr>
          <w:rFonts w:hint="default" w:ascii="Arial" w:hAnsi="Arial" w:cs="Arial"/>
          <w:bCs/>
          <w:sz w:val="17"/>
          <w:szCs w:val="17"/>
          <w:highlight w:val="none"/>
          <w:lang w:val="pt-BR"/>
        </w:rPr>
        <w:t>8 (oito</w:t>
      </w:r>
      <w:r>
        <w:rPr>
          <w:rFonts w:hint="default" w:ascii="Arial" w:hAnsi="Arial" w:cs="Arial"/>
          <w:bCs/>
          <w:sz w:val="17"/>
          <w:szCs w:val="17"/>
          <w:highlight w:val="none"/>
        </w:rPr>
        <w:t xml:space="preserve">) horas, </w:t>
      </w:r>
      <w:r>
        <w:rPr>
          <w:rFonts w:hint="default" w:ascii="Arial" w:hAnsi="Arial" w:cs="Arial"/>
          <w:bCs/>
          <w:sz w:val="17"/>
          <w:szCs w:val="17"/>
        </w:rPr>
        <w:t>contados da notificação que lhe for entregue oficialmente;</w:t>
      </w:r>
    </w:p>
    <w:p w14:paraId="40A84B7D">
      <w:pPr>
        <w:pStyle w:val="221"/>
        <w:numPr>
          <w:ilvl w:val="0"/>
          <w:numId w:val="0"/>
        </w:numPr>
        <w:spacing w:line="240" w:lineRule="auto"/>
        <w:ind w:leftChars="0"/>
        <w:contextualSpacing w:val="0"/>
        <w:jc w:val="both"/>
        <w:rPr>
          <w:rFonts w:hint="default" w:ascii="Arial" w:hAnsi="Arial" w:cs="Arial"/>
          <w:sz w:val="17"/>
          <w:szCs w:val="17"/>
        </w:rPr>
      </w:pPr>
      <w:r>
        <w:rPr>
          <w:rFonts w:hint="default" w:ascii="Arial" w:hAnsi="Arial" w:cs="Arial"/>
          <w:b/>
          <w:bCs w:val="0"/>
          <w:sz w:val="17"/>
          <w:szCs w:val="17"/>
          <w:lang w:val="pt-BR"/>
        </w:rPr>
        <w:t>6.1.4.</w:t>
      </w:r>
      <w:r>
        <w:rPr>
          <w:rFonts w:hint="default" w:ascii="Arial" w:hAnsi="Arial" w:cs="Arial"/>
          <w:bCs/>
          <w:sz w:val="17"/>
          <w:szCs w:val="17"/>
          <w:lang w:val="pt-BR"/>
        </w:rPr>
        <w:t xml:space="preserve"> Em relação as</w:t>
      </w:r>
      <w:r>
        <w:rPr>
          <w:rFonts w:hint="default" w:ascii="Arial" w:hAnsi="Arial" w:cs="Arial"/>
          <w:bCs/>
          <w:sz w:val="17"/>
          <w:szCs w:val="17"/>
        </w:rPr>
        <w:t xml:space="preserve"> aquisições</w:t>
      </w:r>
      <w:r>
        <w:rPr>
          <w:rFonts w:hint="default" w:ascii="Arial" w:hAnsi="Arial" w:cs="Arial"/>
          <w:bCs/>
          <w:sz w:val="17"/>
          <w:szCs w:val="17"/>
          <w:lang w:val="pt-BR"/>
        </w:rPr>
        <w:t>,</w:t>
      </w:r>
      <w:r>
        <w:rPr>
          <w:rFonts w:hint="default" w:ascii="Arial" w:hAnsi="Arial" w:cs="Arial"/>
          <w:bCs/>
          <w:sz w:val="17"/>
          <w:szCs w:val="17"/>
        </w:rPr>
        <w:t xml:space="preserve"> a CONTRATADA deverá entregar os produtos </w:t>
      </w:r>
      <w:r>
        <w:rPr>
          <w:rFonts w:hint="default" w:ascii="Arial" w:hAnsi="Arial" w:cs="Arial"/>
          <w:bCs/>
          <w:sz w:val="17"/>
          <w:szCs w:val="17"/>
          <w:lang w:val="pt-BR"/>
        </w:rPr>
        <w:t>em até 30 dias após envio da Autorização de Fornecimento</w:t>
      </w:r>
      <w:r>
        <w:rPr>
          <w:rFonts w:hint="default" w:ascii="Arial" w:hAnsi="Arial" w:cs="Arial"/>
          <w:bCs/>
          <w:sz w:val="17"/>
          <w:szCs w:val="17"/>
        </w:rPr>
        <w:t>,</w:t>
      </w:r>
      <w:r>
        <w:rPr>
          <w:rFonts w:hint="default" w:ascii="Arial" w:hAnsi="Arial" w:cs="Arial"/>
          <w:bCs/>
          <w:sz w:val="17"/>
          <w:szCs w:val="17"/>
          <w:lang w:val="pt-BR"/>
        </w:rPr>
        <w:t xml:space="preserve"> os quais serão </w:t>
      </w:r>
      <w:r>
        <w:rPr>
          <w:rFonts w:hint="default" w:ascii="Arial" w:hAnsi="Arial" w:cs="Arial"/>
          <w:bCs/>
          <w:sz w:val="17"/>
          <w:szCs w:val="17"/>
        </w:rPr>
        <w:t>devidamente conferidos em sua quantidade e nos locais determinados na Autorização de Fornecimento enviada previamente;</w:t>
      </w:r>
    </w:p>
    <w:p w14:paraId="3DD67AC9">
      <w:pPr>
        <w:numPr>
          <w:ilvl w:val="0"/>
          <w:numId w:val="0"/>
        </w:numPr>
        <w:spacing w:line="240" w:lineRule="auto"/>
        <w:ind w:leftChars="0"/>
        <w:jc w:val="both"/>
        <w:rPr>
          <w:rFonts w:hint="default" w:ascii="Arial" w:hAnsi="Arial" w:cs="Arial"/>
          <w:sz w:val="17"/>
          <w:szCs w:val="17"/>
        </w:rPr>
      </w:pPr>
      <w:r>
        <w:rPr>
          <w:rFonts w:hint="default" w:ascii="Arial" w:hAnsi="Arial" w:cs="Arial"/>
          <w:b/>
          <w:bCs w:val="0"/>
          <w:sz w:val="17"/>
          <w:szCs w:val="17"/>
          <w:lang w:val="pt-BR"/>
        </w:rPr>
        <w:t>6.1.5.</w:t>
      </w:r>
      <w:r>
        <w:rPr>
          <w:rFonts w:hint="default" w:ascii="Arial" w:hAnsi="Arial" w:cs="Arial"/>
          <w:bCs/>
          <w:sz w:val="17"/>
          <w:szCs w:val="17"/>
          <w:lang w:val="pt-BR"/>
        </w:rPr>
        <w:t xml:space="preserve"> Além disso, nas</w:t>
      </w:r>
      <w:r>
        <w:rPr>
          <w:rFonts w:hint="default" w:ascii="Arial" w:hAnsi="Arial" w:cs="Arial"/>
          <w:bCs/>
          <w:sz w:val="17"/>
          <w:szCs w:val="17"/>
        </w:rPr>
        <w:t xml:space="preserve"> aquisições a CONTRATADA deverá repor os produtos em que se verifiquem danos em decorrência de qualquer fato, desde que, não tenha sido causado por mal uso ou imperícia por parte dos servidores da CONTRATANTE, bem como, providenciar a substituição dos mesmos no prazo máxim</w:t>
      </w:r>
      <w:r>
        <w:rPr>
          <w:rFonts w:hint="default" w:ascii="Arial" w:hAnsi="Arial" w:cs="Arial"/>
          <w:bCs/>
          <w:sz w:val="17"/>
          <w:szCs w:val="17"/>
          <w:highlight w:val="none"/>
        </w:rPr>
        <w:t xml:space="preserve">o de </w:t>
      </w:r>
      <w:r>
        <w:rPr>
          <w:rFonts w:hint="default" w:ascii="Arial" w:hAnsi="Arial" w:cs="Arial"/>
          <w:bCs/>
          <w:sz w:val="17"/>
          <w:szCs w:val="17"/>
          <w:highlight w:val="none"/>
          <w:lang w:val="pt-BR"/>
        </w:rPr>
        <w:t>5</w:t>
      </w:r>
      <w:r>
        <w:rPr>
          <w:rFonts w:hint="default" w:ascii="Arial" w:hAnsi="Arial" w:cs="Arial"/>
          <w:bCs/>
          <w:sz w:val="17"/>
          <w:szCs w:val="17"/>
          <w:highlight w:val="none"/>
        </w:rPr>
        <w:t xml:space="preserve"> (</w:t>
      </w:r>
      <w:r>
        <w:rPr>
          <w:rFonts w:hint="default" w:ascii="Arial" w:hAnsi="Arial" w:cs="Arial"/>
          <w:bCs/>
          <w:sz w:val="17"/>
          <w:szCs w:val="17"/>
          <w:highlight w:val="none"/>
          <w:lang w:val="pt-BR"/>
        </w:rPr>
        <w:t>cinco</w:t>
      </w:r>
      <w:r>
        <w:rPr>
          <w:rFonts w:hint="default" w:ascii="Arial" w:hAnsi="Arial" w:cs="Arial"/>
          <w:bCs/>
          <w:sz w:val="17"/>
          <w:szCs w:val="17"/>
          <w:highlight w:val="none"/>
        </w:rPr>
        <w:t>) dias corridos, c</w:t>
      </w:r>
      <w:r>
        <w:rPr>
          <w:rFonts w:hint="default" w:ascii="Arial" w:hAnsi="Arial" w:cs="Arial"/>
          <w:bCs/>
          <w:sz w:val="17"/>
          <w:szCs w:val="17"/>
        </w:rPr>
        <w:t>ontados da notificação;</w:t>
      </w:r>
    </w:p>
    <w:p w14:paraId="269E8A41">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jc w:val="both"/>
        <w:textAlignment w:val="auto"/>
        <w:rPr>
          <w:rFonts w:hint="default" w:ascii="Arial" w:hAnsi="Arial" w:cs="Arial"/>
          <w:bCs/>
          <w:sz w:val="17"/>
          <w:szCs w:val="17"/>
        </w:rPr>
      </w:pPr>
      <w:r>
        <w:rPr>
          <w:rFonts w:hint="default" w:ascii="Arial" w:hAnsi="Arial" w:cs="Arial"/>
          <w:b/>
          <w:bCs w:val="0"/>
          <w:sz w:val="17"/>
          <w:szCs w:val="17"/>
          <w:lang w:val="pt-BR"/>
        </w:rPr>
        <w:t xml:space="preserve">6.1.6. </w:t>
      </w:r>
      <w:r>
        <w:rPr>
          <w:rFonts w:hint="default" w:ascii="Arial" w:hAnsi="Arial" w:cs="Arial"/>
          <w:b w:val="0"/>
          <w:bCs/>
          <w:sz w:val="17"/>
          <w:szCs w:val="17"/>
          <w:lang w:val="pt-BR"/>
        </w:rPr>
        <w:t>F</w:t>
      </w:r>
      <w:r>
        <w:rPr>
          <w:rFonts w:hint="default" w:ascii="Arial" w:hAnsi="Arial" w:cs="Arial"/>
          <w:bCs/>
          <w:sz w:val="17"/>
          <w:szCs w:val="17"/>
        </w:rPr>
        <w:t>ornecer assistência técnica e suporte durante a vigência do contrato, sem ônus adicional para a Administração Pública;</w:t>
      </w:r>
    </w:p>
    <w:p w14:paraId="2CFA86E2">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jc w:val="both"/>
        <w:textAlignment w:val="auto"/>
        <w:rPr>
          <w:rFonts w:hint="default" w:ascii="Arial" w:hAnsi="Arial" w:cs="Arial"/>
          <w:sz w:val="17"/>
          <w:szCs w:val="17"/>
        </w:rPr>
      </w:pPr>
      <w:r>
        <w:rPr>
          <w:rFonts w:hint="default" w:ascii="Arial" w:hAnsi="Arial" w:cs="Arial"/>
          <w:b/>
          <w:bCs w:val="0"/>
          <w:sz w:val="17"/>
          <w:szCs w:val="17"/>
          <w:lang w:val="pt-BR"/>
        </w:rPr>
        <w:t>6.1.7.</w:t>
      </w:r>
      <w:r>
        <w:rPr>
          <w:rFonts w:hint="default" w:ascii="Arial" w:hAnsi="Arial" w:cs="Arial"/>
          <w:bCs/>
          <w:sz w:val="17"/>
          <w:szCs w:val="17"/>
          <w:lang w:val="pt-BR"/>
        </w:rPr>
        <w:t xml:space="preserve"> </w:t>
      </w:r>
      <w:r>
        <w:rPr>
          <w:rFonts w:hint="default" w:ascii="Arial" w:hAnsi="Arial" w:cs="Arial"/>
          <w:bCs/>
          <w:sz w:val="17"/>
          <w:szCs w:val="17"/>
        </w:rPr>
        <w:t>Assumir a responsabilidade pelos encargos fiscais, trabalhistas e comerciais resultantes da adjudicação desta licitação;</w:t>
      </w:r>
    </w:p>
    <w:p w14:paraId="05029578">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jc w:val="both"/>
        <w:textAlignment w:val="auto"/>
        <w:rPr>
          <w:rFonts w:hint="default" w:ascii="Arial" w:hAnsi="Arial" w:cs="Arial"/>
          <w:sz w:val="17"/>
          <w:szCs w:val="17"/>
        </w:rPr>
      </w:pPr>
      <w:r>
        <w:rPr>
          <w:rFonts w:hint="default" w:ascii="Arial" w:hAnsi="Arial" w:cs="Arial"/>
          <w:b/>
          <w:bCs w:val="0"/>
          <w:sz w:val="17"/>
          <w:szCs w:val="17"/>
          <w:lang w:val="pt-BR"/>
        </w:rPr>
        <w:t xml:space="preserve">6.1.8. </w:t>
      </w:r>
      <w:r>
        <w:rPr>
          <w:rFonts w:hint="default" w:ascii="Arial" w:hAnsi="Arial" w:cs="Arial"/>
          <w:bCs/>
          <w:sz w:val="17"/>
          <w:szCs w:val="17"/>
        </w:rPr>
        <w:t>Submeter-se à fiscalização da contratante, através do setor competente, para verificação da qualidade no serviço prestado;</w:t>
      </w:r>
    </w:p>
    <w:p w14:paraId="3389AFCF">
      <w:pPr>
        <w:numPr>
          <w:ilvl w:val="0"/>
          <w:numId w:val="0"/>
        </w:numPr>
        <w:spacing w:line="240" w:lineRule="auto"/>
        <w:ind w:leftChars="0"/>
        <w:jc w:val="both"/>
        <w:rPr>
          <w:rFonts w:hint="default" w:ascii="Arial" w:hAnsi="Arial" w:eastAsia="Times New Roman" w:cs="Arial"/>
          <w:sz w:val="17"/>
          <w:szCs w:val="17"/>
          <w:highlight w:val="none"/>
        </w:rPr>
      </w:pPr>
      <w:r>
        <w:rPr>
          <w:rFonts w:hint="default" w:ascii="Arial" w:hAnsi="Arial" w:cs="Arial"/>
          <w:b/>
          <w:bCs w:val="0"/>
          <w:sz w:val="17"/>
          <w:szCs w:val="17"/>
          <w:lang w:val="pt-BR"/>
        </w:rPr>
        <w:t>6.1.9.</w:t>
      </w:r>
      <w:r>
        <w:rPr>
          <w:rFonts w:hint="default" w:ascii="Arial" w:hAnsi="Arial" w:cs="Arial"/>
          <w:bCs/>
          <w:sz w:val="17"/>
          <w:szCs w:val="17"/>
          <w:lang w:val="pt-BR"/>
        </w:rPr>
        <w:t xml:space="preserve"> </w:t>
      </w:r>
      <w:r>
        <w:rPr>
          <w:rFonts w:hint="default" w:ascii="Arial" w:hAnsi="Arial" w:cs="Arial"/>
          <w:bCs/>
          <w:sz w:val="17"/>
          <w:szCs w:val="17"/>
        </w:rPr>
        <w:t>As penalidades ou multas impostas pelos órgãos competentes pelo descumprimento das disposições legais que regem a execução do objeto do presente Termo serão de inteira responsabilidade da CONTRATADA, devendo, se for o caso, obter licenças, providenciar pagamento de impostos, taxas e serviços auxiliares.</w:t>
      </w:r>
    </w:p>
    <w:p w14:paraId="79EAD4F9">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w:t>
      </w:r>
      <w:r>
        <w:rPr>
          <w:rFonts w:hint="default" w:ascii="Arial" w:hAnsi="Arial" w:eastAsia="Times New Roman" w:cs="Arial"/>
          <w:b/>
          <w:color w:val="000000"/>
          <w:sz w:val="17"/>
          <w:szCs w:val="17"/>
          <w:highlight w:val="none"/>
          <w:lang w:val="pt-BR"/>
        </w:rPr>
        <w:t xml:space="preserve"> </w:t>
      </w:r>
      <w:r>
        <w:rPr>
          <w:rFonts w:hint="default" w:ascii="Arial" w:hAnsi="Arial" w:eastAsia="Times New Roman" w:cs="Arial"/>
          <w:b/>
          <w:color w:val="000000"/>
          <w:sz w:val="17"/>
          <w:szCs w:val="17"/>
          <w:highlight w:val="none"/>
        </w:rPr>
        <w:t>DAS OBRIGAÇÕES DA CONTRATANTE</w:t>
      </w:r>
    </w:p>
    <w:p w14:paraId="0EEB09AE">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sz w:val="17"/>
          <w:szCs w:val="17"/>
          <w:highlight w:val="none"/>
          <w:lang w:val="en-US" w:eastAsia="pt-BR"/>
        </w:rPr>
        <w:t>6</w:t>
      </w:r>
      <w:r>
        <w:rPr>
          <w:rFonts w:hint="default" w:ascii="Arial" w:hAnsi="Arial" w:eastAsia="Times New Roman" w:cs="Arial"/>
          <w:b/>
          <w:sz w:val="17"/>
          <w:szCs w:val="17"/>
          <w:highlight w:val="none"/>
          <w:lang w:eastAsia="pt-BR"/>
        </w:rPr>
        <w:t>.2.1</w:t>
      </w:r>
      <w:r>
        <w:rPr>
          <w:rFonts w:hint="default" w:ascii="Arial" w:hAnsi="Arial" w:eastAsia="Times New Roman" w:cs="Arial"/>
          <w:b/>
          <w:sz w:val="17"/>
          <w:szCs w:val="17"/>
          <w:highlight w:val="none"/>
          <w:lang w:val="en-US" w:eastAsia="pt-BR"/>
        </w:rPr>
        <w:t>.</w:t>
      </w:r>
      <w:r>
        <w:rPr>
          <w:rFonts w:hint="default" w:ascii="Arial" w:hAnsi="Arial" w:eastAsia="Times New Roman" w:cs="Arial"/>
          <w:sz w:val="17"/>
          <w:szCs w:val="17"/>
          <w:highlight w:val="none"/>
          <w:lang w:eastAsia="pt-BR"/>
        </w:rPr>
        <w:t xml:space="preserve">   </w:t>
      </w:r>
      <w:r>
        <w:rPr>
          <w:rFonts w:hint="default" w:ascii="Arial" w:hAnsi="Arial" w:eastAsia="Times New Roman" w:cs="Arial"/>
          <w:color w:val="000000"/>
          <w:sz w:val="17"/>
          <w:szCs w:val="17"/>
          <w:highlight w:val="none"/>
        </w:rPr>
        <w:t>Promover o acompanhamento e a fiscalização da entrega do objeto da aquisição</w:t>
      </w:r>
      <w:r>
        <w:rPr>
          <w:rFonts w:hint="default" w:ascii="Arial" w:hAnsi="Arial" w:eastAsia="Times New Roman" w:cs="Arial"/>
          <w:color w:val="000000"/>
          <w:sz w:val="17"/>
          <w:szCs w:val="17"/>
          <w:highlight w:val="none"/>
          <w:lang w:val="pt-BR"/>
        </w:rPr>
        <w:t>;</w:t>
      </w:r>
    </w:p>
    <w:p w14:paraId="4C21325E">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.2.2.</w:t>
      </w:r>
      <w:r>
        <w:rPr>
          <w:rFonts w:hint="default" w:ascii="Arial" w:hAnsi="Arial" w:eastAsia="Times New Roman" w:cs="Arial"/>
          <w:color w:val="000000"/>
          <w:sz w:val="17"/>
          <w:szCs w:val="17"/>
          <w:highlight w:val="none"/>
        </w:rPr>
        <w:t xml:space="preserve"> Prestar informações, relativas ao objeto da aquisição, que venham a ser solicitadas pela licitante vencedora</w:t>
      </w:r>
      <w:r>
        <w:rPr>
          <w:rFonts w:hint="default" w:ascii="Arial" w:hAnsi="Arial" w:eastAsia="Times New Roman" w:cs="Arial"/>
          <w:color w:val="000000"/>
          <w:sz w:val="17"/>
          <w:szCs w:val="17"/>
          <w:highlight w:val="none"/>
          <w:lang w:val="pt-BR"/>
        </w:rPr>
        <w:t>;</w:t>
      </w:r>
    </w:p>
    <w:p w14:paraId="21599B58">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.2.3.</w:t>
      </w:r>
      <w:r>
        <w:rPr>
          <w:rFonts w:hint="default" w:ascii="Arial" w:hAnsi="Arial" w:eastAsia="Times New Roman" w:cs="Arial"/>
          <w:color w:val="000000"/>
          <w:sz w:val="17"/>
          <w:szCs w:val="17"/>
          <w:highlight w:val="none"/>
        </w:rPr>
        <w:t xml:space="preserve"> Efetuar o pagamento do valor constante na nota fiscal/fatura, em até 30 (trinta) dias consecutivos após o recebimento da mesma, devidamente atestada</w:t>
      </w:r>
      <w:r>
        <w:rPr>
          <w:rFonts w:hint="default" w:ascii="Arial" w:hAnsi="Arial" w:eastAsia="Times New Roman" w:cs="Arial"/>
          <w:color w:val="000000"/>
          <w:sz w:val="17"/>
          <w:szCs w:val="17"/>
          <w:highlight w:val="none"/>
          <w:lang w:val="pt-BR"/>
        </w:rPr>
        <w:t>;</w:t>
      </w:r>
    </w:p>
    <w:p w14:paraId="77DDAAF0">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.2.4.</w:t>
      </w:r>
      <w:r>
        <w:rPr>
          <w:rFonts w:hint="default" w:ascii="Arial" w:hAnsi="Arial" w:eastAsia="Times New Roman" w:cs="Arial"/>
          <w:color w:val="000000"/>
          <w:sz w:val="17"/>
          <w:szCs w:val="17"/>
          <w:highlight w:val="none"/>
        </w:rPr>
        <w:t xml:space="preserve"> Rejeitar o(s) produto(s) e/ou que não satisfizerem aos padrões exigidos nas especificações e recomendações da contratante</w:t>
      </w:r>
      <w:r>
        <w:rPr>
          <w:rFonts w:hint="default" w:ascii="Arial" w:hAnsi="Arial" w:eastAsia="Times New Roman" w:cs="Arial"/>
          <w:color w:val="000000"/>
          <w:sz w:val="17"/>
          <w:szCs w:val="17"/>
          <w:highlight w:val="none"/>
          <w:lang w:val="pt-BR"/>
        </w:rPr>
        <w:t>;</w:t>
      </w:r>
    </w:p>
    <w:p w14:paraId="2193A01F">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.2.5.</w:t>
      </w:r>
      <w:r>
        <w:rPr>
          <w:rFonts w:hint="default" w:ascii="Arial" w:hAnsi="Arial" w:eastAsia="Times New Roman" w:cs="Arial"/>
          <w:color w:val="000000"/>
          <w:sz w:val="17"/>
          <w:szCs w:val="17"/>
          <w:highlight w:val="none"/>
        </w:rPr>
        <w:t xml:space="preserve"> Notificar a </w:t>
      </w:r>
      <w:r>
        <w:rPr>
          <w:rFonts w:hint="default" w:ascii="Arial" w:hAnsi="Arial" w:eastAsia="Times New Roman" w:cs="Arial"/>
          <w:b w:val="0"/>
          <w:bCs/>
          <w:color w:val="000000"/>
          <w:sz w:val="17"/>
          <w:szCs w:val="17"/>
          <w:highlight w:val="none"/>
        </w:rPr>
        <w:t>CONTRATADA</w:t>
      </w:r>
      <w:r>
        <w:rPr>
          <w:rFonts w:hint="default" w:ascii="Arial" w:hAnsi="Arial" w:eastAsia="Times New Roman" w:cs="Arial"/>
          <w:color w:val="000000"/>
          <w:sz w:val="17"/>
          <w:szCs w:val="17"/>
          <w:highlight w:val="none"/>
        </w:rPr>
        <w:t>, por escrito, quando não efetuar a  entrega do(s) iten(s), após 10 (dez) dias corridos da geração da Autorização de Fornecimento</w:t>
      </w:r>
      <w:r>
        <w:rPr>
          <w:rFonts w:hint="default" w:ascii="Arial" w:hAnsi="Arial" w:eastAsia="Times New Roman" w:cs="Arial"/>
          <w:color w:val="000000"/>
          <w:sz w:val="17"/>
          <w:szCs w:val="17"/>
          <w:highlight w:val="none"/>
          <w:lang w:val="pt-BR"/>
        </w:rPr>
        <w:t>;</w:t>
      </w:r>
    </w:p>
    <w:p w14:paraId="39DDC3D0">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.2.6.</w:t>
      </w:r>
      <w:r>
        <w:rPr>
          <w:rFonts w:hint="default" w:ascii="Arial" w:hAnsi="Arial" w:eastAsia="Times New Roman" w:cs="Arial"/>
          <w:color w:val="000000"/>
          <w:sz w:val="17"/>
          <w:szCs w:val="17"/>
          <w:highlight w:val="none"/>
        </w:rPr>
        <w:t xml:space="preserve"> Notificar a </w:t>
      </w:r>
      <w:r>
        <w:rPr>
          <w:rFonts w:hint="default" w:ascii="Arial" w:hAnsi="Arial" w:eastAsia="Times New Roman" w:cs="Arial"/>
          <w:b w:val="0"/>
          <w:bCs/>
          <w:color w:val="000000"/>
          <w:sz w:val="17"/>
          <w:szCs w:val="17"/>
          <w:highlight w:val="none"/>
        </w:rPr>
        <w:t>CONTRATADA</w:t>
      </w:r>
      <w:r>
        <w:rPr>
          <w:rFonts w:hint="default" w:ascii="Arial" w:hAnsi="Arial" w:eastAsia="Times New Roman" w:cs="Arial"/>
          <w:color w:val="000000"/>
          <w:sz w:val="17"/>
          <w:szCs w:val="17"/>
          <w:highlight w:val="none"/>
        </w:rPr>
        <w:t>, por escrito, de quaisquer irregularidades que venham a ocorrer, em função da prestação do objeto do contrato</w:t>
      </w:r>
      <w:r>
        <w:rPr>
          <w:rFonts w:hint="default" w:ascii="Arial" w:hAnsi="Arial" w:eastAsia="Times New Roman" w:cs="Arial"/>
          <w:color w:val="000000"/>
          <w:sz w:val="17"/>
          <w:szCs w:val="17"/>
          <w:highlight w:val="none"/>
          <w:lang w:val="pt-BR"/>
        </w:rPr>
        <w:t>;</w:t>
      </w:r>
    </w:p>
    <w:p w14:paraId="17721594">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.2.7.</w:t>
      </w:r>
      <w:r>
        <w:rPr>
          <w:rFonts w:hint="default" w:ascii="Arial" w:hAnsi="Arial" w:eastAsia="Times New Roman" w:cs="Arial"/>
          <w:color w:val="000000"/>
          <w:sz w:val="17"/>
          <w:szCs w:val="17"/>
          <w:highlight w:val="none"/>
        </w:rPr>
        <w:t xml:space="preserve"> Cumprir e fazer-se cumprir o disposto nas cláusulas deste Termo de Referência</w:t>
      </w:r>
      <w:r>
        <w:rPr>
          <w:rFonts w:hint="default" w:ascii="Arial" w:hAnsi="Arial" w:eastAsia="Times New Roman" w:cs="Arial"/>
          <w:color w:val="000000"/>
          <w:sz w:val="17"/>
          <w:szCs w:val="17"/>
          <w:highlight w:val="none"/>
          <w:lang w:val="pt-BR"/>
        </w:rPr>
        <w:t>;</w:t>
      </w:r>
    </w:p>
    <w:p w14:paraId="1CA731C6">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r>
        <w:rPr>
          <w:rFonts w:hint="default" w:ascii="Arial" w:hAnsi="Arial" w:eastAsia="Times New Roman" w:cs="Arial"/>
          <w:b/>
          <w:color w:val="000000"/>
          <w:sz w:val="17"/>
          <w:szCs w:val="17"/>
          <w:highlight w:val="none"/>
          <w:lang w:val="pt-BR"/>
        </w:rPr>
        <w:t>6</w:t>
      </w:r>
      <w:r>
        <w:rPr>
          <w:rFonts w:hint="default" w:ascii="Arial" w:hAnsi="Arial" w:eastAsia="Times New Roman" w:cs="Arial"/>
          <w:b/>
          <w:color w:val="000000"/>
          <w:sz w:val="17"/>
          <w:szCs w:val="17"/>
          <w:highlight w:val="none"/>
        </w:rPr>
        <w:t>.2.8.</w:t>
      </w:r>
      <w:r>
        <w:rPr>
          <w:rFonts w:hint="default" w:ascii="Arial" w:hAnsi="Arial" w:eastAsia="Times New Roman" w:cs="Arial"/>
          <w:color w:val="000000"/>
          <w:sz w:val="17"/>
          <w:szCs w:val="17"/>
          <w:highlight w:val="none"/>
        </w:rPr>
        <w:t xml:space="preserve"> Fornecer todos os elementos básicos e dados complementares à execução dos serviços ora licitados</w:t>
      </w:r>
      <w:r>
        <w:rPr>
          <w:rFonts w:hint="default" w:ascii="Arial" w:hAnsi="Arial" w:eastAsia="Times New Roman" w:cs="Arial"/>
          <w:color w:val="000000"/>
          <w:sz w:val="17"/>
          <w:szCs w:val="17"/>
          <w:highlight w:val="none"/>
          <w:lang w:val="pt-BR"/>
        </w:rPr>
        <w:t xml:space="preserve">. </w:t>
      </w:r>
    </w:p>
    <w:p w14:paraId="7730039E">
      <w:pPr>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lang w:val="pt-BR"/>
        </w:rPr>
      </w:pPr>
    </w:p>
    <w:p w14:paraId="520BF988">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lang w:val="pt-BR"/>
        </w:rPr>
      </w:pPr>
      <w:r>
        <w:rPr>
          <w:rFonts w:hint="default" w:ascii="Arial" w:hAnsi="Arial" w:eastAsia="Times New Roman" w:cs="Arial"/>
          <w:b/>
          <w:color w:val="000000"/>
          <w:sz w:val="17"/>
          <w:szCs w:val="17"/>
          <w:highlight w:val="none"/>
          <w:lang w:val="pt-BR"/>
        </w:rPr>
        <w:t>7</w:t>
      </w:r>
      <w:r>
        <w:rPr>
          <w:rFonts w:hint="default" w:ascii="Arial" w:hAnsi="Arial" w:eastAsia="Times New Roman" w:cs="Arial"/>
          <w:b/>
          <w:color w:val="000000"/>
          <w:sz w:val="17"/>
          <w:szCs w:val="17"/>
          <w:highlight w:val="none"/>
        </w:rPr>
        <w:t>. DA FISCALIZAÇÃO DO CONTRATO</w:t>
      </w:r>
    </w:p>
    <w:p w14:paraId="35278D95">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after="0" w:line="240" w:lineRule="auto"/>
        <w:ind w:leftChars="0"/>
        <w:jc w:val="both"/>
        <w:textAlignment w:val="auto"/>
        <w:rPr>
          <w:rFonts w:hint="default" w:ascii="Arial" w:hAnsi="Arial" w:cs="Arial" w:eastAsiaTheme="minorHAnsi"/>
          <w:color w:val="000000"/>
          <w:sz w:val="17"/>
          <w:szCs w:val="17"/>
          <w:highlight w:val="none"/>
          <w:lang w:val="pt-BR" w:eastAsia="en-US"/>
        </w:rPr>
      </w:pPr>
      <w:r>
        <w:rPr>
          <w:rFonts w:hint="default" w:ascii="Arial" w:hAnsi="Arial" w:eastAsia="Times New Roman" w:cs="Arial"/>
          <w:b/>
          <w:sz w:val="17"/>
          <w:szCs w:val="17"/>
          <w:highlight w:val="none"/>
          <w:lang w:val="pt-BR"/>
        </w:rPr>
        <w:t>7</w:t>
      </w:r>
      <w:r>
        <w:rPr>
          <w:rFonts w:hint="default" w:ascii="Arial" w:hAnsi="Arial" w:eastAsia="Times New Roman" w:cs="Arial"/>
          <w:b/>
          <w:sz w:val="17"/>
          <w:szCs w:val="17"/>
          <w:highlight w:val="none"/>
        </w:rPr>
        <w:t xml:space="preserve">.1. </w:t>
      </w:r>
      <w:r>
        <w:rPr>
          <w:rFonts w:hint="default" w:ascii="Arial" w:hAnsi="Arial" w:eastAsia="Times New Roman" w:cs="Arial"/>
          <w:sz w:val="17"/>
          <w:szCs w:val="17"/>
          <w:highlight w:val="none"/>
        </w:rPr>
        <w:t xml:space="preserve"> </w:t>
      </w:r>
      <w:r>
        <w:rPr>
          <w:rFonts w:hint="default" w:ascii="Arial" w:hAnsi="Arial" w:cs="Arial" w:eastAsiaTheme="minorHAnsi"/>
          <w:color w:val="000000"/>
          <w:sz w:val="17"/>
          <w:szCs w:val="17"/>
          <w:highlight w:val="none"/>
          <w:lang w:eastAsia="en-US"/>
        </w:rPr>
        <w:t>A execução do contrato deverá ser acompanhada e fiscalizada p</w:t>
      </w:r>
      <w:r>
        <w:rPr>
          <w:rFonts w:hint="default" w:ascii="Arial" w:hAnsi="Arial" w:cs="Arial" w:eastAsiaTheme="minorHAnsi"/>
          <w:color w:val="000000"/>
          <w:sz w:val="17"/>
          <w:szCs w:val="17"/>
          <w:highlight w:val="none"/>
          <w:lang w:val="pt-BR" w:eastAsia="en-US"/>
        </w:rPr>
        <w:t>elos</w:t>
      </w:r>
      <w:r>
        <w:rPr>
          <w:rFonts w:hint="default" w:ascii="Arial" w:hAnsi="Arial" w:cs="Arial" w:eastAsiaTheme="minorHAnsi"/>
          <w:color w:val="000000"/>
          <w:sz w:val="17"/>
          <w:szCs w:val="17"/>
          <w:highlight w:val="none"/>
          <w:lang w:eastAsia="en-US"/>
        </w:rPr>
        <w:t xml:space="preserve"> servidor</w:t>
      </w:r>
      <w:r>
        <w:rPr>
          <w:rFonts w:hint="default" w:ascii="Arial" w:hAnsi="Arial" w:cs="Arial" w:eastAsiaTheme="minorHAnsi"/>
          <w:color w:val="000000"/>
          <w:sz w:val="17"/>
          <w:szCs w:val="17"/>
          <w:highlight w:val="none"/>
          <w:lang w:val="pt-BR" w:eastAsia="en-US"/>
        </w:rPr>
        <w:t>es, nos termos estabelecidos neste instrumento, a saber:</w:t>
      </w:r>
    </w:p>
    <w:p w14:paraId="27355E0C">
      <w:pPr>
        <w:keepNext w:val="0"/>
        <w:keepLines w:val="0"/>
        <w:pageBreakBefore w:val="0"/>
        <w:widowControl/>
        <w:numPr>
          <w:ilvl w:val="0"/>
          <w:numId w:val="22"/>
        </w:numPr>
        <w:tabs>
          <w:tab w:val="left" w:pos="0"/>
          <w:tab w:val="left" w:pos="284"/>
          <w:tab w:val="clear" w:pos="420"/>
        </w:tabs>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Arial" w:hAnsi="Arial" w:cs="Arial" w:eastAsiaTheme="minorHAnsi"/>
          <w:sz w:val="17"/>
          <w:szCs w:val="17"/>
          <w:highlight w:val="none"/>
          <w:lang w:val="pt-BR" w:eastAsia="en-US"/>
        </w:rPr>
      </w:pPr>
      <w:r>
        <w:rPr>
          <w:rFonts w:hint="default" w:ascii="Arial" w:hAnsi="Arial" w:cs="Arial" w:eastAsiaTheme="minorHAnsi"/>
          <w:b/>
          <w:bCs/>
          <w:sz w:val="17"/>
          <w:szCs w:val="17"/>
          <w:highlight w:val="none"/>
          <w:lang w:val="pt-BR" w:eastAsia="en-US"/>
        </w:rPr>
        <w:t xml:space="preserve">Tiago Rodrigues de Souza Reis </w:t>
      </w:r>
      <w:r>
        <w:rPr>
          <w:rFonts w:hint="default" w:ascii="Arial" w:hAnsi="Arial" w:cs="Arial" w:eastAsiaTheme="minorHAnsi"/>
          <w:sz w:val="17"/>
          <w:szCs w:val="17"/>
          <w:highlight w:val="none"/>
          <w:lang w:val="pt-BR" w:eastAsia="en-US"/>
        </w:rPr>
        <w:t>(referente a demanda da Secretaria de Administração);</w:t>
      </w:r>
    </w:p>
    <w:p w14:paraId="6708E367">
      <w:pPr>
        <w:keepNext w:val="0"/>
        <w:keepLines w:val="0"/>
        <w:pageBreakBefore w:val="0"/>
        <w:widowControl/>
        <w:numPr>
          <w:ilvl w:val="0"/>
          <w:numId w:val="22"/>
        </w:numPr>
        <w:tabs>
          <w:tab w:val="left" w:pos="0"/>
          <w:tab w:val="left" w:pos="284"/>
          <w:tab w:val="clear" w:pos="420"/>
        </w:tabs>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Arial" w:hAnsi="Arial" w:cs="Arial" w:eastAsiaTheme="minorHAnsi"/>
          <w:sz w:val="17"/>
          <w:szCs w:val="17"/>
          <w:highlight w:val="none"/>
          <w:lang w:val="pt-BR" w:eastAsia="en-US"/>
        </w:rPr>
      </w:pPr>
      <w:r>
        <w:rPr>
          <w:rFonts w:hint="default" w:ascii="Arial" w:hAnsi="Arial" w:cs="Arial" w:eastAsiaTheme="minorHAnsi"/>
          <w:b/>
          <w:bCs/>
          <w:sz w:val="17"/>
          <w:szCs w:val="17"/>
          <w:highlight w:val="none"/>
          <w:lang w:val="pt-BR" w:eastAsia="en-US"/>
        </w:rPr>
        <w:t xml:space="preserve">Jonas Barbosa </w:t>
      </w:r>
      <w:r>
        <w:rPr>
          <w:rFonts w:hint="default" w:ascii="Arial" w:hAnsi="Arial" w:cs="Arial" w:eastAsiaTheme="minorHAnsi"/>
          <w:sz w:val="17"/>
          <w:szCs w:val="17"/>
          <w:highlight w:val="none"/>
          <w:lang w:val="pt-BR" w:eastAsia="en-US"/>
        </w:rPr>
        <w:t xml:space="preserve">(referente a demanda da Secretaria de Saúde); </w:t>
      </w:r>
    </w:p>
    <w:p w14:paraId="24045127">
      <w:pPr>
        <w:keepNext w:val="0"/>
        <w:keepLines w:val="0"/>
        <w:pageBreakBefore w:val="0"/>
        <w:widowControl/>
        <w:numPr>
          <w:ilvl w:val="0"/>
          <w:numId w:val="22"/>
        </w:numPr>
        <w:tabs>
          <w:tab w:val="left" w:pos="0"/>
          <w:tab w:val="left" w:pos="284"/>
          <w:tab w:val="clear" w:pos="420"/>
        </w:tabs>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Arial" w:hAnsi="Arial" w:cs="Arial" w:eastAsiaTheme="minorHAnsi"/>
          <w:sz w:val="17"/>
          <w:szCs w:val="17"/>
          <w:highlight w:val="none"/>
          <w:lang w:val="pt-BR" w:eastAsia="en-US"/>
        </w:rPr>
      </w:pPr>
      <w:r>
        <w:rPr>
          <w:rFonts w:hint="default" w:ascii="Arial" w:hAnsi="Arial" w:cs="Arial" w:eastAsiaTheme="minorHAnsi"/>
          <w:b/>
          <w:bCs/>
          <w:sz w:val="17"/>
          <w:szCs w:val="17"/>
          <w:highlight w:val="none"/>
          <w:lang w:val="pt-BR" w:eastAsia="en-US"/>
        </w:rPr>
        <w:t xml:space="preserve">Carla Rocha Patrício </w:t>
      </w:r>
      <w:r>
        <w:rPr>
          <w:rFonts w:hint="default" w:ascii="Arial" w:hAnsi="Arial" w:cs="Arial" w:eastAsiaTheme="minorHAnsi"/>
          <w:sz w:val="17"/>
          <w:szCs w:val="17"/>
          <w:highlight w:val="none"/>
          <w:lang w:val="pt-BR" w:eastAsia="en-US"/>
        </w:rPr>
        <w:t xml:space="preserve">(referente a demanda da Secretaria de Desenvolvimento Social). </w:t>
      </w:r>
    </w:p>
    <w:p w14:paraId="3F89E535">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eastAsiaTheme="minorHAnsi"/>
          <w:b w:val="0"/>
          <w:bCs/>
          <w:color w:val="000000"/>
          <w:sz w:val="17"/>
          <w:szCs w:val="17"/>
          <w:highlight w:val="none"/>
          <w:lang w:eastAsia="en-US"/>
        </w:rPr>
      </w:pPr>
      <w:r>
        <w:rPr>
          <w:rFonts w:hint="default" w:ascii="Arial" w:hAnsi="Arial" w:cs="Arial" w:eastAsiaTheme="minorHAnsi"/>
          <w:b/>
          <w:bCs w:val="0"/>
          <w:color w:val="000000"/>
          <w:sz w:val="17"/>
          <w:szCs w:val="17"/>
          <w:highlight w:val="none"/>
          <w:lang w:val="pt-BR" w:eastAsia="en-US"/>
        </w:rPr>
        <w:t>7.2.</w:t>
      </w:r>
      <w:r>
        <w:rPr>
          <w:rFonts w:hint="default" w:ascii="Arial" w:hAnsi="Arial" w:cs="Arial" w:eastAsiaTheme="minorHAnsi"/>
          <w:b w:val="0"/>
          <w:bCs/>
          <w:color w:val="000000"/>
          <w:sz w:val="17"/>
          <w:szCs w:val="17"/>
          <w:highlight w:val="none"/>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31685D0B">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eastAsiaTheme="minorHAnsi"/>
          <w:color w:val="000000"/>
          <w:sz w:val="17"/>
          <w:szCs w:val="17"/>
          <w:highlight w:val="none"/>
          <w:lang w:eastAsia="en-US"/>
        </w:rPr>
      </w:pPr>
      <w:r>
        <w:rPr>
          <w:rFonts w:hint="default" w:ascii="Arial" w:hAnsi="Arial" w:cs="Arial" w:eastAsiaTheme="minorHAnsi"/>
          <w:b/>
          <w:bCs w:val="0"/>
          <w:color w:val="000000"/>
          <w:sz w:val="17"/>
          <w:szCs w:val="17"/>
          <w:highlight w:val="none"/>
          <w:lang w:val="pt-BR" w:eastAsia="en-US"/>
        </w:rPr>
        <w:t>7.3.</w:t>
      </w:r>
      <w:r>
        <w:rPr>
          <w:rFonts w:hint="default" w:ascii="Arial" w:hAnsi="Arial" w:cs="Arial" w:eastAsiaTheme="minorHAnsi"/>
          <w:color w:val="000000"/>
          <w:sz w:val="17"/>
          <w:szCs w:val="17"/>
          <w:highlight w:val="none"/>
          <w:lang w:eastAsia="en-US"/>
        </w:rPr>
        <w:t xml:space="preserve"> A fiscalização ou acompanhamento do contrato pela Administração não exclui ou reduz a responsabilidade do contratado.</w:t>
      </w:r>
    </w:p>
    <w:p w14:paraId="60C80E49">
      <w:pPr>
        <w:pStyle w:val="221"/>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7.4.</w:t>
      </w:r>
      <w:r>
        <w:rPr>
          <w:rFonts w:hint="default" w:ascii="Arial" w:hAnsi="Arial" w:cs="Arial"/>
          <w:sz w:val="17"/>
          <w:szCs w:val="17"/>
          <w:highlight w:val="none"/>
          <w:lang w:val="pt-BR"/>
        </w:rPr>
        <w:t xml:space="preserve"> </w:t>
      </w:r>
      <w:r>
        <w:rPr>
          <w:rFonts w:hint="default" w:ascii="Arial" w:hAnsi="Arial" w:cs="Arial"/>
          <w:sz w:val="17"/>
          <w:szCs w:val="17"/>
          <w:highlight w:val="none"/>
        </w:rPr>
        <w:t>Compete</w:t>
      </w:r>
      <w:r>
        <w:rPr>
          <w:rFonts w:hint="default" w:ascii="Arial" w:hAnsi="Arial" w:cs="Arial"/>
          <w:spacing w:val="1"/>
          <w:sz w:val="17"/>
          <w:szCs w:val="17"/>
          <w:highlight w:val="none"/>
        </w:rPr>
        <w:t xml:space="preserve"> </w:t>
      </w:r>
      <w:r>
        <w:rPr>
          <w:rFonts w:hint="default" w:ascii="Arial" w:hAnsi="Arial" w:cs="Arial"/>
          <w:sz w:val="17"/>
          <w:szCs w:val="17"/>
          <w:highlight w:val="none"/>
        </w:rPr>
        <w:t>ao</w:t>
      </w:r>
      <w:r>
        <w:rPr>
          <w:rFonts w:hint="default" w:ascii="Arial" w:hAnsi="Arial" w:cs="Arial"/>
          <w:spacing w:val="1"/>
          <w:sz w:val="17"/>
          <w:szCs w:val="17"/>
          <w:highlight w:val="none"/>
        </w:rPr>
        <w:t xml:space="preserve"> </w:t>
      </w:r>
      <w:r>
        <w:rPr>
          <w:rFonts w:hint="default" w:ascii="Arial" w:hAnsi="Arial" w:cs="Arial"/>
          <w:sz w:val="17"/>
          <w:szCs w:val="17"/>
          <w:highlight w:val="none"/>
        </w:rPr>
        <w:t>Gestor</w:t>
      </w:r>
      <w:r>
        <w:rPr>
          <w:rFonts w:hint="default" w:ascii="Arial" w:hAnsi="Arial" w:cs="Arial"/>
          <w:spacing w:val="1"/>
          <w:sz w:val="17"/>
          <w:szCs w:val="17"/>
          <w:highlight w:val="none"/>
        </w:rPr>
        <w:t xml:space="preserve"> </w:t>
      </w:r>
      <w:r>
        <w:rPr>
          <w:rFonts w:hint="default" w:ascii="Arial" w:hAnsi="Arial" w:cs="Arial"/>
          <w:sz w:val="17"/>
          <w:szCs w:val="17"/>
          <w:highlight w:val="none"/>
        </w:rPr>
        <w:t>do</w:t>
      </w:r>
      <w:r>
        <w:rPr>
          <w:rFonts w:hint="default" w:ascii="Arial" w:hAnsi="Arial" w:cs="Arial"/>
          <w:spacing w:val="1"/>
          <w:sz w:val="17"/>
          <w:szCs w:val="17"/>
          <w:highlight w:val="none"/>
        </w:rPr>
        <w:t xml:space="preserve"> </w:t>
      </w:r>
      <w:r>
        <w:rPr>
          <w:rFonts w:hint="default" w:ascii="Arial" w:hAnsi="Arial" w:cs="Arial"/>
          <w:sz w:val="17"/>
          <w:szCs w:val="17"/>
          <w:highlight w:val="none"/>
        </w:rPr>
        <w:t>Contrato</w:t>
      </w:r>
      <w:r>
        <w:rPr>
          <w:rFonts w:hint="default" w:ascii="Arial" w:hAnsi="Arial" w:cs="Arial"/>
          <w:spacing w:val="1"/>
          <w:sz w:val="17"/>
          <w:szCs w:val="17"/>
          <w:highlight w:val="none"/>
        </w:rPr>
        <w:t xml:space="preserve"> </w:t>
      </w:r>
      <w:r>
        <w:rPr>
          <w:rFonts w:hint="default" w:ascii="Arial" w:hAnsi="Arial" w:cs="Arial"/>
          <w:sz w:val="17"/>
          <w:szCs w:val="17"/>
          <w:highlight w:val="none"/>
        </w:rPr>
        <w:t>acima</w:t>
      </w:r>
      <w:r>
        <w:rPr>
          <w:rFonts w:hint="default" w:ascii="Arial" w:hAnsi="Arial" w:cs="Arial"/>
          <w:spacing w:val="1"/>
          <w:sz w:val="17"/>
          <w:szCs w:val="17"/>
          <w:highlight w:val="none"/>
        </w:rPr>
        <w:t xml:space="preserve"> </w:t>
      </w:r>
      <w:r>
        <w:rPr>
          <w:rFonts w:hint="default" w:ascii="Arial" w:hAnsi="Arial" w:cs="Arial"/>
          <w:sz w:val="17"/>
          <w:szCs w:val="17"/>
          <w:highlight w:val="none"/>
        </w:rPr>
        <w:t>identificado</w:t>
      </w:r>
      <w:r>
        <w:rPr>
          <w:rFonts w:hint="default" w:ascii="Arial" w:hAnsi="Arial" w:cs="Arial"/>
          <w:spacing w:val="1"/>
          <w:sz w:val="17"/>
          <w:szCs w:val="17"/>
          <w:highlight w:val="none"/>
        </w:rPr>
        <w:t xml:space="preserve"> </w:t>
      </w:r>
      <w:r>
        <w:rPr>
          <w:rFonts w:hint="default" w:ascii="Arial" w:hAnsi="Arial" w:cs="Arial"/>
          <w:sz w:val="17"/>
          <w:szCs w:val="17"/>
          <w:highlight w:val="none"/>
        </w:rPr>
        <w:t>exercer</w:t>
      </w:r>
      <w:r>
        <w:rPr>
          <w:rFonts w:hint="default" w:ascii="Arial" w:hAnsi="Arial" w:cs="Arial"/>
          <w:spacing w:val="1"/>
          <w:sz w:val="17"/>
          <w:szCs w:val="17"/>
          <w:highlight w:val="none"/>
        </w:rPr>
        <w:t xml:space="preserve"> </w:t>
      </w:r>
      <w:r>
        <w:rPr>
          <w:rFonts w:hint="default" w:ascii="Arial" w:hAnsi="Arial" w:cs="Arial"/>
          <w:sz w:val="17"/>
          <w:szCs w:val="17"/>
          <w:highlight w:val="none"/>
        </w:rPr>
        <w:t>a</w:t>
      </w:r>
      <w:r>
        <w:rPr>
          <w:rFonts w:hint="default" w:ascii="Arial" w:hAnsi="Arial" w:cs="Arial"/>
          <w:spacing w:val="1"/>
          <w:sz w:val="17"/>
          <w:szCs w:val="17"/>
          <w:highlight w:val="none"/>
        </w:rPr>
        <w:t xml:space="preserve"> </w:t>
      </w:r>
      <w:r>
        <w:rPr>
          <w:rFonts w:hint="default" w:ascii="Arial" w:hAnsi="Arial" w:cs="Arial"/>
          <w:sz w:val="17"/>
          <w:szCs w:val="17"/>
          <w:highlight w:val="none"/>
        </w:rPr>
        <w:t>administração</w:t>
      </w:r>
      <w:r>
        <w:rPr>
          <w:rFonts w:hint="default" w:ascii="Arial" w:hAnsi="Arial" w:cs="Arial"/>
          <w:spacing w:val="1"/>
          <w:sz w:val="17"/>
          <w:szCs w:val="17"/>
          <w:highlight w:val="none"/>
        </w:rPr>
        <w:t xml:space="preserve"> </w:t>
      </w:r>
      <w:r>
        <w:rPr>
          <w:rFonts w:hint="default" w:ascii="Arial" w:hAnsi="Arial" w:cs="Arial"/>
          <w:sz w:val="17"/>
          <w:szCs w:val="17"/>
          <w:highlight w:val="none"/>
        </w:rPr>
        <w:t>do</w:t>
      </w:r>
      <w:r>
        <w:rPr>
          <w:rFonts w:hint="default" w:ascii="Arial" w:hAnsi="Arial" w:cs="Arial"/>
          <w:spacing w:val="1"/>
          <w:sz w:val="17"/>
          <w:szCs w:val="17"/>
          <w:highlight w:val="none"/>
        </w:rPr>
        <w:t xml:space="preserve"> </w:t>
      </w:r>
      <w:r>
        <w:rPr>
          <w:rFonts w:hint="default" w:ascii="Arial" w:hAnsi="Arial" w:cs="Arial"/>
          <w:sz w:val="17"/>
          <w:szCs w:val="17"/>
          <w:highlight w:val="none"/>
        </w:rPr>
        <w:t>contrato,</w:t>
      </w:r>
      <w:r>
        <w:rPr>
          <w:rFonts w:hint="default" w:ascii="Arial" w:hAnsi="Arial" w:cs="Arial"/>
          <w:spacing w:val="1"/>
          <w:sz w:val="17"/>
          <w:szCs w:val="17"/>
          <w:highlight w:val="none"/>
        </w:rPr>
        <w:t xml:space="preserve"> </w:t>
      </w:r>
      <w:r>
        <w:rPr>
          <w:rFonts w:hint="default" w:ascii="Arial" w:hAnsi="Arial" w:cs="Arial"/>
          <w:sz w:val="17"/>
          <w:szCs w:val="17"/>
          <w:highlight w:val="none"/>
        </w:rPr>
        <w:t>com</w:t>
      </w:r>
      <w:r>
        <w:rPr>
          <w:rFonts w:hint="default" w:ascii="Arial" w:hAnsi="Arial" w:cs="Arial"/>
          <w:spacing w:val="1"/>
          <w:sz w:val="17"/>
          <w:szCs w:val="17"/>
          <w:highlight w:val="none"/>
        </w:rPr>
        <w:t xml:space="preserve"> </w:t>
      </w:r>
      <w:r>
        <w:rPr>
          <w:rFonts w:hint="default" w:ascii="Arial" w:hAnsi="Arial" w:cs="Arial"/>
          <w:sz w:val="17"/>
          <w:szCs w:val="17"/>
          <w:highlight w:val="none"/>
        </w:rPr>
        <w:t>atribuições</w:t>
      </w:r>
      <w:r>
        <w:rPr>
          <w:rFonts w:hint="default" w:ascii="Arial" w:hAnsi="Arial" w:cs="Arial"/>
          <w:spacing w:val="1"/>
          <w:sz w:val="17"/>
          <w:szCs w:val="17"/>
          <w:highlight w:val="none"/>
        </w:rPr>
        <w:t xml:space="preserve"> </w:t>
      </w:r>
      <w:r>
        <w:rPr>
          <w:rFonts w:hint="default" w:ascii="Arial" w:hAnsi="Arial" w:cs="Arial"/>
          <w:sz w:val="17"/>
          <w:szCs w:val="17"/>
          <w:highlight w:val="none"/>
        </w:rPr>
        <w:t>voltadas</w:t>
      </w:r>
      <w:r>
        <w:rPr>
          <w:rFonts w:hint="default" w:ascii="Arial" w:hAnsi="Arial" w:cs="Arial"/>
          <w:spacing w:val="1"/>
          <w:sz w:val="17"/>
          <w:szCs w:val="17"/>
          <w:highlight w:val="none"/>
        </w:rPr>
        <w:t xml:space="preserve"> </w:t>
      </w:r>
      <w:r>
        <w:rPr>
          <w:rFonts w:hint="default" w:ascii="Arial" w:hAnsi="Arial" w:cs="Arial"/>
          <w:sz w:val="17"/>
          <w:szCs w:val="17"/>
          <w:highlight w:val="none"/>
        </w:rPr>
        <w:t>para</w:t>
      </w:r>
      <w:r>
        <w:rPr>
          <w:rFonts w:hint="default" w:ascii="Arial" w:hAnsi="Arial" w:cs="Arial"/>
          <w:spacing w:val="1"/>
          <w:sz w:val="17"/>
          <w:szCs w:val="17"/>
          <w:highlight w:val="none"/>
        </w:rPr>
        <w:t xml:space="preserve"> </w:t>
      </w:r>
      <w:r>
        <w:rPr>
          <w:rFonts w:hint="default" w:ascii="Arial" w:hAnsi="Arial" w:cs="Arial"/>
          <w:sz w:val="17"/>
          <w:szCs w:val="17"/>
          <w:highlight w:val="none"/>
        </w:rPr>
        <w:t>o</w:t>
      </w:r>
      <w:r>
        <w:rPr>
          <w:rFonts w:hint="default" w:ascii="Arial" w:hAnsi="Arial" w:cs="Arial"/>
          <w:spacing w:val="1"/>
          <w:sz w:val="17"/>
          <w:szCs w:val="17"/>
          <w:highlight w:val="none"/>
        </w:rPr>
        <w:t xml:space="preserve"> </w:t>
      </w:r>
      <w:r>
        <w:rPr>
          <w:rFonts w:hint="default" w:ascii="Arial" w:hAnsi="Arial" w:cs="Arial"/>
          <w:sz w:val="17"/>
          <w:szCs w:val="17"/>
          <w:highlight w:val="none"/>
        </w:rPr>
        <w:t>controle</w:t>
      </w:r>
      <w:r>
        <w:rPr>
          <w:rFonts w:hint="default" w:ascii="Arial" w:hAnsi="Arial" w:cs="Arial"/>
          <w:spacing w:val="1"/>
          <w:sz w:val="17"/>
          <w:szCs w:val="17"/>
          <w:highlight w:val="none"/>
        </w:rPr>
        <w:t xml:space="preserve"> </w:t>
      </w:r>
      <w:r>
        <w:rPr>
          <w:rFonts w:hint="default" w:ascii="Arial" w:hAnsi="Arial" w:cs="Arial"/>
          <w:sz w:val="17"/>
          <w:szCs w:val="17"/>
          <w:highlight w:val="none"/>
        </w:rPr>
        <w:t>das</w:t>
      </w:r>
      <w:r>
        <w:rPr>
          <w:rFonts w:hint="default" w:ascii="Arial" w:hAnsi="Arial" w:cs="Arial"/>
          <w:spacing w:val="1"/>
          <w:sz w:val="17"/>
          <w:szCs w:val="17"/>
          <w:highlight w:val="none"/>
        </w:rPr>
        <w:t xml:space="preserve"> </w:t>
      </w:r>
      <w:r>
        <w:rPr>
          <w:rFonts w:hint="default" w:ascii="Arial" w:hAnsi="Arial" w:cs="Arial"/>
          <w:sz w:val="17"/>
          <w:szCs w:val="17"/>
          <w:highlight w:val="none"/>
        </w:rPr>
        <w:t>questões</w:t>
      </w:r>
      <w:r>
        <w:rPr>
          <w:rFonts w:hint="default" w:ascii="Arial" w:hAnsi="Arial" w:cs="Arial"/>
          <w:spacing w:val="1"/>
          <w:sz w:val="17"/>
          <w:szCs w:val="17"/>
          <w:highlight w:val="none"/>
        </w:rPr>
        <w:t xml:space="preserve"> </w:t>
      </w:r>
      <w:r>
        <w:rPr>
          <w:rFonts w:hint="default" w:ascii="Arial" w:hAnsi="Arial" w:cs="Arial"/>
          <w:sz w:val="17"/>
          <w:szCs w:val="17"/>
          <w:highlight w:val="none"/>
        </w:rPr>
        <w:t>documentais</w:t>
      </w:r>
      <w:r>
        <w:rPr>
          <w:rFonts w:hint="default" w:ascii="Arial" w:hAnsi="Arial" w:cs="Arial"/>
          <w:spacing w:val="1"/>
          <w:sz w:val="17"/>
          <w:szCs w:val="17"/>
          <w:highlight w:val="none"/>
        </w:rPr>
        <w:t xml:space="preserve"> </w:t>
      </w:r>
      <w:r>
        <w:rPr>
          <w:rFonts w:hint="default" w:ascii="Arial" w:hAnsi="Arial" w:cs="Arial"/>
          <w:sz w:val="17"/>
          <w:szCs w:val="17"/>
          <w:highlight w:val="none"/>
        </w:rPr>
        <w:t>da</w:t>
      </w:r>
      <w:r>
        <w:rPr>
          <w:rFonts w:hint="default" w:ascii="Arial" w:hAnsi="Arial" w:cs="Arial"/>
          <w:spacing w:val="1"/>
          <w:sz w:val="17"/>
          <w:szCs w:val="17"/>
          <w:highlight w:val="none"/>
        </w:rPr>
        <w:t xml:space="preserve"> </w:t>
      </w:r>
      <w:r>
        <w:rPr>
          <w:rFonts w:hint="default" w:ascii="Arial" w:hAnsi="Arial" w:cs="Arial"/>
          <w:sz w:val="17"/>
          <w:szCs w:val="17"/>
          <w:highlight w:val="none"/>
        </w:rPr>
        <w:t>contratação, quais sejam, verificar se os recursos estão sendo empenhados conforme as</w:t>
      </w:r>
      <w:r>
        <w:rPr>
          <w:rFonts w:hint="default" w:ascii="Arial" w:hAnsi="Arial" w:cs="Arial"/>
          <w:spacing w:val="1"/>
          <w:sz w:val="17"/>
          <w:szCs w:val="17"/>
          <w:highlight w:val="none"/>
        </w:rPr>
        <w:t xml:space="preserve"> </w:t>
      </w:r>
      <w:r>
        <w:rPr>
          <w:rFonts w:hint="default" w:ascii="Arial" w:hAnsi="Arial" w:cs="Arial"/>
          <w:sz w:val="17"/>
          <w:szCs w:val="17"/>
          <w:highlight w:val="none"/>
        </w:rPr>
        <w:t>respectivas</w:t>
      </w:r>
      <w:r>
        <w:rPr>
          <w:rFonts w:hint="default" w:ascii="Arial" w:hAnsi="Arial" w:cs="Arial"/>
          <w:spacing w:val="-10"/>
          <w:sz w:val="17"/>
          <w:szCs w:val="17"/>
          <w:highlight w:val="none"/>
        </w:rPr>
        <w:t xml:space="preserve"> </w:t>
      </w:r>
      <w:r>
        <w:rPr>
          <w:rFonts w:hint="default" w:ascii="Arial" w:hAnsi="Arial" w:cs="Arial"/>
          <w:sz w:val="17"/>
          <w:szCs w:val="17"/>
          <w:highlight w:val="none"/>
        </w:rPr>
        <w:t>dotações</w:t>
      </w:r>
      <w:r>
        <w:rPr>
          <w:rFonts w:hint="default" w:ascii="Arial" w:hAnsi="Arial" w:cs="Arial"/>
          <w:spacing w:val="-10"/>
          <w:sz w:val="17"/>
          <w:szCs w:val="17"/>
          <w:highlight w:val="none"/>
        </w:rPr>
        <w:t xml:space="preserve"> </w:t>
      </w:r>
      <w:r>
        <w:rPr>
          <w:rFonts w:hint="default" w:ascii="Arial" w:hAnsi="Arial" w:cs="Arial"/>
          <w:sz w:val="17"/>
          <w:szCs w:val="17"/>
          <w:highlight w:val="none"/>
        </w:rPr>
        <w:t>orçamentárias,</w:t>
      </w:r>
      <w:r>
        <w:rPr>
          <w:rFonts w:hint="default" w:ascii="Arial" w:hAnsi="Arial" w:cs="Arial"/>
          <w:spacing w:val="-7"/>
          <w:sz w:val="17"/>
          <w:szCs w:val="17"/>
          <w:highlight w:val="none"/>
        </w:rPr>
        <w:t xml:space="preserve"> </w:t>
      </w:r>
      <w:r>
        <w:rPr>
          <w:rFonts w:hint="default" w:ascii="Arial" w:hAnsi="Arial" w:cs="Arial"/>
          <w:sz w:val="17"/>
          <w:szCs w:val="17"/>
          <w:highlight w:val="none"/>
        </w:rPr>
        <w:t>acompanhar</w:t>
      </w:r>
      <w:r>
        <w:rPr>
          <w:rFonts w:hint="default" w:ascii="Arial" w:hAnsi="Arial" w:cs="Arial"/>
          <w:spacing w:val="-9"/>
          <w:sz w:val="17"/>
          <w:szCs w:val="17"/>
          <w:highlight w:val="none"/>
        </w:rPr>
        <w:t xml:space="preserve"> </w:t>
      </w:r>
      <w:r>
        <w:rPr>
          <w:rFonts w:hint="default" w:ascii="Arial" w:hAnsi="Arial" w:cs="Arial"/>
          <w:sz w:val="17"/>
          <w:szCs w:val="17"/>
          <w:highlight w:val="none"/>
        </w:rPr>
        <w:t>o</w:t>
      </w:r>
      <w:r>
        <w:rPr>
          <w:rFonts w:hint="default" w:ascii="Arial" w:hAnsi="Arial" w:cs="Arial"/>
          <w:spacing w:val="-8"/>
          <w:sz w:val="17"/>
          <w:szCs w:val="17"/>
          <w:highlight w:val="none"/>
        </w:rPr>
        <w:t xml:space="preserve"> </w:t>
      </w:r>
      <w:r>
        <w:rPr>
          <w:rFonts w:hint="default" w:ascii="Arial" w:hAnsi="Arial" w:cs="Arial"/>
          <w:sz w:val="17"/>
          <w:szCs w:val="17"/>
          <w:highlight w:val="none"/>
        </w:rPr>
        <w:t>prazo</w:t>
      </w:r>
      <w:r>
        <w:rPr>
          <w:rFonts w:hint="default" w:ascii="Arial" w:hAnsi="Arial" w:cs="Arial"/>
          <w:spacing w:val="-8"/>
          <w:sz w:val="17"/>
          <w:szCs w:val="17"/>
          <w:highlight w:val="none"/>
        </w:rPr>
        <w:t xml:space="preserve"> </w:t>
      </w:r>
      <w:r>
        <w:rPr>
          <w:rFonts w:hint="default" w:ascii="Arial" w:hAnsi="Arial" w:cs="Arial"/>
          <w:sz w:val="17"/>
          <w:szCs w:val="17"/>
          <w:highlight w:val="none"/>
        </w:rPr>
        <w:t>de</w:t>
      </w:r>
      <w:r>
        <w:rPr>
          <w:rFonts w:hint="default" w:ascii="Arial" w:hAnsi="Arial" w:cs="Arial"/>
          <w:spacing w:val="-11"/>
          <w:sz w:val="17"/>
          <w:szCs w:val="17"/>
          <w:highlight w:val="none"/>
        </w:rPr>
        <w:t xml:space="preserve"> </w:t>
      </w:r>
      <w:r>
        <w:rPr>
          <w:rFonts w:hint="default" w:ascii="Arial" w:hAnsi="Arial" w:cs="Arial"/>
          <w:sz w:val="17"/>
          <w:szCs w:val="17"/>
          <w:highlight w:val="none"/>
        </w:rPr>
        <w:t>vigência</w:t>
      </w:r>
      <w:r>
        <w:rPr>
          <w:rFonts w:hint="default" w:ascii="Arial" w:hAnsi="Arial" w:cs="Arial"/>
          <w:spacing w:val="-8"/>
          <w:sz w:val="17"/>
          <w:szCs w:val="17"/>
          <w:highlight w:val="none"/>
        </w:rPr>
        <w:t xml:space="preserve"> </w:t>
      </w:r>
      <w:r>
        <w:rPr>
          <w:rFonts w:hint="default" w:ascii="Arial" w:hAnsi="Arial" w:cs="Arial"/>
          <w:sz w:val="17"/>
          <w:szCs w:val="17"/>
          <w:highlight w:val="none"/>
        </w:rPr>
        <w:t>do</w:t>
      </w:r>
      <w:r>
        <w:rPr>
          <w:rFonts w:hint="default" w:ascii="Arial" w:hAnsi="Arial" w:cs="Arial"/>
          <w:spacing w:val="-8"/>
          <w:sz w:val="17"/>
          <w:szCs w:val="17"/>
          <w:highlight w:val="none"/>
        </w:rPr>
        <w:t xml:space="preserve"> </w:t>
      </w:r>
      <w:r>
        <w:rPr>
          <w:rFonts w:hint="default" w:ascii="Arial" w:hAnsi="Arial" w:cs="Arial"/>
          <w:sz w:val="17"/>
          <w:szCs w:val="17"/>
          <w:highlight w:val="none"/>
        </w:rPr>
        <w:t>contrato,</w:t>
      </w:r>
      <w:r>
        <w:rPr>
          <w:rFonts w:hint="default" w:ascii="Arial" w:hAnsi="Arial" w:cs="Arial"/>
          <w:spacing w:val="-7"/>
          <w:sz w:val="17"/>
          <w:szCs w:val="17"/>
          <w:highlight w:val="none"/>
        </w:rPr>
        <w:t xml:space="preserve"> </w:t>
      </w:r>
      <w:r>
        <w:rPr>
          <w:rFonts w:hint="default" w:ascii="Arial" w:hAnsi="Arial" w:cs="Arial"/>
          <w:sz w:val="17"/>
          <w:szCs w:val="17"/>
          <w:highlight w:val="none"/>
        </w:rPr>
        <w:t>verificar</w:t>
      </w:r>
      <w:r>
        <w:rPr>
          <w:rFonts w:hint="default" w:ascii="Arial" w:hAnsi="Arial" w:cs="Arial"/>
          <w:spacing w:val="-59"/>
          <w:sz w:val="17"/>
          <w:szCs w:val="17"/>
          <w:highlight w:val="none"/>
        </w:rPr>
        <w:t xml:space="preserve"> </w:t>
      </w:r>
      <w:r>
        <w:rPr>
          <w:rFonts w:hint="default" w:ascii="Arial" w:hAnsi="Arial" w:cs="Arial"/>
          <w:sz w:val="17"/>
          <w:szCs w:val="17"/>
          <w:highlight w:val="none"/>
        </w:rPr>
        <w:t>a necessidade e possibilidade da renovação/prorrogação, bem como estudar a viabilidade</w:t>
      </w:r>
      <w:r>
        <w:rPr>
          <w:rFonts w:hint="default" w:ascii="Arial" w:hAnsi="Arial" w:cs="Arial"/>
          <w:spacing w:val="-59"/>
          <w:sz w:val="17"/>
          <w:szCs w:val="17"/>
          <w:highlight w:val="none"/>
        </w:rPr>
        <w:t xml:space="preserve"> </w:t>
      </w:r>
      <w:r>
        <w:rPr>
          <w:rFonts w:hint="default" w:ascii="Arial" w:hAnsi="Arial" w:cs="Arial"/>
          <w:sz w:val="17"/>
          <w:szCs w:val="17"/>
          <w:highlight w:val="none"/>
        </w:rPr>
        <w:t>de</w:t>
      </w:r>
      <w:r>
        <w:rPr>
          <w:rFonts w:hint="default" w:ascii="Arial" w:hAnsi="Arial" w:cs="Arial"/>
          <w:spacing w:val="-7"/>
          <w:sz w:val="17"/>
          <w:szCs w:val="17"/>
          <w:highlight w:val="none"/>
        </w:rPr>
        <w:t xml:space="preserve"> </w:t>
      </w:r>
      <w:r>
        <w:rPr>
          <w:rFonts w:hint="default" w:ascii="Arial" w:hAnsi="Arial" w:cs="Arial"/>
          <w:sz w:val="17"/>
          <w:szCs w:val="17"/>
          <w:highlight w:val="none"/>
        </w:rPr>
        <w:t>realização</w:t>
      </w:r>
      <w:r>
        <w:rPr>
          <w:rFonts w:hint="default" w:ascii="Arial" w:hAnsi="Arial" w:cs="Arial"/>
          <w:spacing w:val="-5"/>
          <w:sz w:val="17"/>
          <w:szCs w:val="17"/>
          <w:highlight w:val="none"/>
        </w:rPr>
        <w:t xml:space="preserve"> </w:t>
      </w:r>
      <w:r>
        <w:rPr>
          <w:rFonts w:hint="default" w:ascii="Arial" w:hAnsi="Arial" w:cs="Arial"/>
          <w:sz w:val="17"/>
          <w:szCs w:val="17"/>
          <w:highlight w:val="none"/>
        </w:rPr>
        <w:t>de</w:t>
      </w:r>
      <w:r>
        <w:rPr>
          <w:rFonts w:hint="default" w:ascii="Arial" w:hAnsi="Arial" w:cs="Arial"/>
          <w:spacing w:val="-6"/>
          <w:sz w:val="17"/>
          <w:szCs w:val="17"/>
          <w:highlight w:val="none"/>
        </w:rPr>
        <w:t xml:space="preserve"> </w:t>
      </w:r>
      <w:r>
        <w:rPr>
          <w:rFonts w:hint="default" w:ascii="Arial" w:hAnsi="Arial" w:cs="Arial"/>
          <w:sz w:val="17"/>
          <w:szCs w:val="17"/>
          <w:highlight w:val="none"/>
        </w:rPr>
        <w:t>reequilíbrio</w:t>
      </w:r>
      <w:r>
        <w:rPr>
          <w:rFonts w:hint="default" w:ascii="Arial" w:hAnsi="Arial" w:cs="Arial"/>
          <w:spacing w:val="-6"/>
          <w:sz w:val="17"/>
          <w:szCs w:val="17"/>
          <w:highlight w:val="none"/>
        </w:rPr>
        <w:t xml:space="preserve"> </w:t>
      </w:r>
      <w:r>
        <w:rPr>
          <w:rFonts w:hint="default" w:ascii="Arial" w:hAnsi="Arial" w:cs="Arial"/>
          <w:sz w:val="17"/>
          <w:szCs w:val="17"/>
          <w:highlight w:val="none"/>
        </w:rPr>
        <w:t>econômico-financeiro</w:t>
      </w:r>
      <w:r>
        <w:rPr>
          <w:rFonts w:hint="default" w:ascii="Arial" w:hAnsi="Arial" w:cs="Arial"/>
          <w:spacing w:val="-5"/>
          <w:sz w:val="17"/>
          <w:szCs w:val="17"/>
          <w:highlight w:val="none"/>
        </w:rPr>
        <w:t xml:space="preserve"> </w:t>
      </w:r>
      <w:r>
        <w:rPr>
          <w:rFonts w:hint="default" w:ascii="Arial" w:hAnsi="Arial" w:cs="Arial"/>
          <w:sz w:val="17"/>
          <w:szCs w:val="17"/>
          <w:highlight w:val="none"/>
        </w:rPr>
        <w:t>e</w:t>
      </w:r>
      <w:r>
        <w:rPr>
          <w:rFonts w:hint="default" w:ascii="Arial" w:hAnsi="Arial" w:cs="Arial"/>
          <w:spacing w:val="-5"/>
          <w:sz w:val="17"/>
          <w:szCs w:val="17"/>
          <w:highlight w:val="none"/>
        </w:rPr>
        <w:t xml:space="preserve"> </w:t>
      </w:r>
      <w:r>
        <w:rPr>
          <w:rFonts w:hint="default" w:ascii="Arial" w:hAnsi="Arial" w:cs="Arial"/>
          <w:sz w:val="17"/>
          <w:szCs w:val="17"/>
          <w:highlight w:val="none"/>
        </w:rPr>
        <w:t>da</w:t>
      </w:r>
      <w:r>
        <w:rPr>
          <w:rFonts w:hint="default" w:ascii="Arial" w:hAnsi="Arial" w:cs="Arial"/>
          <w:spacing w:val="-6"/>
          <w:sz w:val="17"/>
          <w:szCs w:val="17"/>
          <w:highlight w:val="none"/>
        </w:rPr>
        <w:t xml:space="preserve"> </w:t>
      </w:r>
      <w:r>
        <w:rPr>
          <w:rFonts w:hint="default" w:ascii="Arial" w:hAnsi="Arial" w:cs="Arial"/>
          <w:sz w:val="17"/>
          <w:szCs w:val="17"/>
          <w:highlight w:val="none"/>
        </w:rPr>
        <w:t>celebração</w:t>
      </w:r>
      <w:r>
        <w:rPr>
          <w:rFonts w:hint="default" w:ascii="Arial" w:hAnsi="Arial" w:cs="Arial"/>
          <w:spacing w:val="-5"/>
          <w:sz w:val="17"/>
          <w:szCs w:val="17"/>
          <w:highlight w:val="none"/>
        </w:rPr>
        <w:t xml:space="preserve"> </w:t>
      </w:r>
      <w:r>
        <w:rPr>
          <w:rFonts w:hint="default" w:ascii="Arial" w:hAnsi="Arial" w:cs="Arial"/>
          <w:sz w:val="17"/>
          <w:szCs w:val="17"/>
          <w:highlight w:val="none"/>
        </w:rPr>
        <w:t>dos</w:t>
      </w:r>
      <w:r>
        <w:rPr>
          <w:rFonts w:hint="default" w:ascii="Arial" w:hAnsi="Arial" w:cs="Arial"/>
          <w:spacing w:val="-7"/>
          <w:sz w:val="17"/>
          <w:szCs w:val="17"/>
          <w:highlight w:val="none"/>
        </w:rPr>
        <w:t xml:space="preserve"> </w:t>
      </w:r>
      <w:r>
        <w:rPr>
          <w:rFonts w:hint="default" w:ascii="Arial" w:hAnsi="Arial" w:cs="Arial"/>
          <w:sz w:val="17"/>
          <w:szCs w:val="17"/>
          <w:highlight w:val="none"/>
        </w:rPr>
        <w:t>respectivos</w:t>
      </w:r>
      <w:r>
        <w:rPr>
          <w:rFonts w:hint="default" w:ascii="Arial" w:hAnsi="Arial" w:cs="Arial"/>
          <w:spacing w:val="-9"/>
          <w:sz w:val="17"/>
          <w:szCs w:val="17"/>
          <w:highlight w:val="none"/>
        </w:rPr>
        <w:t xml:space="preserve"> </w:t>
      </w:r>
      <w:r>
        <w:rPr>
          <w:rFonts w:hint="default" w:ascii="Arial" w:hAnsi="Arial" w:cs="Arial"/>
          <w:sz w:val="17"/>
          <w:szCs w:val="17"/>
          <w:highlight w:val="none"/>
        </w:rPr>
        <w:t>termos</w:t>
      </w:r>
      <w:r>
        <w:rPr>
          <w:rFonts w:hint="default" w:ascii="Arial" w:hAnsi="Arial" w:cs="Arial"/>
          <w:spacing w:val="-58"/>
          <w:sz w:val="17"/>
          <w:szCs w:val="17"/>
          <w:highlight w:val="none"/>
        </w:rPr>
        <w:t xml:space="preserve"> </w:t>
      </w:r>
      <w:r>
        <w:rPr>
          <w:rFonts w:hint="default" w:ascii="Arial" w:hAnsi="Arial" w:cs="Arial"/>
          <w:sz w:val="17"/>
          <w:szCs w:val="17"/>
          <w:highlight w:val="none"/>
        </w:rPr>
        <w:t>aditivos, etc.</w:t>
      </w:r>
    </w:p>
    <w:p w14:paraId="368E8640">
      <w:pPr>
        <w:pStyle w:val="221"/>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7.5.</w:t>
      </w:r>
      <w:r>
        <w:rPr>
          <w:rFonts w:hint="default" w:ascii="Arial" w:hAnsi="Arial" w:cs="Arial"/>
          <w:sz w:val="17"/>
          <w:szCs w:val="17"/>
          <w:highlight w:val="none"/>
          <w:lang w:val="pt-BR"/>
        </w:rPr>
        <w:t xml:space="preserve"> </w:t>
      </w:r>
      <w:r>
        <w:rPr>
          <w:rFonts w:hint="default" w:ascii="Arial" w:hAnsi="Arial" w:cs="Arial"/>
          <w:sz w:val="17"/>
          <w:szCs w:val="17"/>
          <w:highlight w:val="none"/>
        </w:rPr>
        <w:t>Compete ao Fiscal do Contrato acima identificado exercer a verificação concreta do</w:t>
      </w:r>
      <w:r>
        <w:rPr>
          <w:rFonts w:hint="default" w:ascii="Arial" w:hAnsi="Arial" w:cs="Arial"/>
          <w:spacing w:val="1"/>
          <w:sz w:val="17"/>
          <w:szCs w:val="17"/>
          <w:highlight w:val="none"/>
        </w:rPr>
        <w:t xml:space="preserve"> </w:t>
      </w:r>
      <w:r>
        <w:rPr>
          <w:rFonts w:hint="default" w:ascii="Arial" w:hAnsi="Arial" w:cs="Arial"/>
          <w:sz w:val="17"/>
          <w:szCs w:val="17"/>
          <w:highlight w:val="none"/>
        </w:rPr>
        <w:t>objeto, devendo o servidor designado verificar a qualidade e procedência da prestação do</w:t>
      </w:r>
      <w:r>
        <w:rPr>
          <w:rFonts w:hint="default" w:ascii="Arial" w:hAnsi="Arial" w:cs="Arial"/>
          <w:sz w:val="17"/>
          <w:szCs w:val="17"/>
          <w:highlight w:val="none"/>
          <w:lang w:val="pt-BR"/>
        </w:rPr>
        <w:t xml:space="preserve"> </w:t>
      </w:r>
      <w:r>
        <w:rPr>
          <w:rFonts w:hint="default" w:ascii="Arial" w:hAnsi="Arial" w:cs="Arial"/>
          <w:spacing w:val="-59"/>
          <w:sz w:val="17"/>
          <w:szCs w:val="17"/>
          <w:highlight w:val="none"/>
        </w:rPr>
        <w:t xml:space="preserve"> </w:t>
      </w:r>
      <w:r>
        <w:rPr>
          <w:rFonts w:hint="default" w:ascii="Arial" w:hAnsi="Arial" w:cs="Arial"/>
          <w:sz w:val="17"/>
          <w:szCs w:val="17"/>
          <w:highlight w:val="none"/>
        </w:rPr>
        <w:t>objeto respectivo, encaminhar informações ao gestor do contrato, atestar documentos</w:t>
      </w:r>
      <w:r>
        <w:rPr>
          <w:rFonts w:hint="default" w:ascii="Arial" w:hAnsi="Arial" w:cs="Arial"/>
          <w:spacing w:val="1"/>
          <w:sz w:val="17"/>
          <w:szCs w:val="17"/>
          <w:highlight w:val="none"/>
        </w:rPr>
        <w:t xml:space="preserve"> </w:t>
      </w:r>
      <w:r>
        <w:rPr>
          <w:rFonts w:hint="default" w:ascii="Arial" w:hAnsi="Arial" w:cs="Arial"/>
          <w:sz w:val="17"/>
          <w:szCs w:val="17"/>
          <w:highlight w:val="none"/>
        </w:rPr>
        <w:t>fiscais, exercer o relacionamento necessário com a contratada, dirimir as dúvidas que</w:t>
      </w:r>
      <w:r>
        <w:rPr>
          <w:rFonts w:hint="default" w:ascii="Arial" w:hAnsi="Arial" w:cs="Arial"/>
          <w:spacing w:val="1"/>
          <w:sz w:val="17"/>
          <w:szCs w:val="17"/>
          <w:highlight w:val="none"/>
        </w:rPr>
        <w:t xml:space="preserve"> </w:t>
      </w:r>
      <w:r>
        <w:rPr>
          <w:rFonts w:hint="default" w:ascii="Arial" w:hAnsi="Arial" w:cs="Arial"/>
          <w:sz w:val="17"/>
          <w:szCs w:val="17"/>
          <w:highlight w:val="none"/>
        </w:rPr>
        <w:t>surgirem</w:t>
      </w:r>
      <w:r>
        <w:rPr>
          <w:rFonts w:hint="default" w:ascii="Arial" w:hAnsi="Arial" w:cs="Arial"/>
          <w:spacing w:val="-1"/>
          <w:sz w:val="17"/>
          <w:szCs w:val="17"/>
          <w:highlight w:val="none"/>
        </w:rPr>
        <w:t xml:space="preserve"> </w:t>
      </w:r>
      <w:r>
        <w:rPr>
          <w:rFonts w:hint="default" w:ascii="Arial" w:hAnsi="Arial" w:cs="Arial"/>
          <w:sz w:val="17"/>
          <w:szCs w:val="17"/>
          <w:highlight w:val="none"/>
        </w:rPr>
        <w:t>no</w:t>
      </w:r>
      <w:r>
        <w:rPr>
          <w:rFonts w:hint="default" w:ascii="Arial" w:hAnsi="Arial" w:cs="Arial"/>
          <w:spacing w:val="-2"/>
          <w:sz w:val="17"/>
          <w:szCs w:val="17"/>
          <w:highlight w:val="none"/>
        </w:rPr>
        <w:t xml:space="preserve"> </w:t>
      </w:r>
      <w:r>
        <w:rPr>
          <w:rFonts w:hint="default" w:ascii="Arial" w:hAnsi="Arial" w:cs="Arial"/>
          <w:sz w:val="17"/>
          <w:szCs w:val="17"/>
          <w:highlight w:val="none"/>
        </w:rPr>
        <w:t>curso</w:t>
      </w:r>
      <w:r>
        <w:rPr>
          <w:rFonts w:hint="default" w:ascii="Arial" w:hAnsi="Arial" w:cs="Arial"/>
          <w:spacing w:val="-2"/>
          <w:sz w:val="17"/>
          <w:szCs w:val="17"/>
          <w:highlight w:val="none"/>
        </w:rPr>
        <w:t xml:space="preserve"> </w:t>
      </w:r>
      <w:r>
        <w:rPr>
          <w:rFonts w:hint="default" w:ascii="Arial" w:hAnsi="Arial" w:cs="Arial"/>
          <w:sz w:val="17"/>
          <w:szCs w:val="17"/>
          <w:highlight w:val="none"/>
        </w:rPr>
        <w:t>da execução do</w:t>
      </w:r>
      <w:r>
        <w:rPr>
          <w:rFonts w:hint="default" w:ascii="Arial" w:hAnsi="Arial" w:cs="Arial"/>
          <w:spacing w:val="-1"/>
          <w:sz w:val="17"/>
          <w:szCs w:val="17"/>
          <w:highlight w:val="none"/>
        </w:rPr>
        <w:t xml:space="preserve"> </w:t>
      </w:r>
      <w:r>
        <w:rPr>
          <w:rFonts w:hint="default" w:ascii="Arial" w:hAnsi="Arial" w:cs="Arial"/>
          <w:sz w:val="17"/>
          <w:szCs w:val="17"/>
          <w:highlight w:val="none"/>
        </w:rPr>
        <w:t>contrato</w:t>
      </w:r>
      <w:r>
        <w:rPr>
          <w:rFonts w:hint="default" w:ascii="Arial" w:hAnsi="Arial" w:cs="Arial"/>
          <w:spacing w:val="-2"/>
          <w:sz w:val="17"/>
          <w:szCs w:val="17"/>
          <w:highlight w:val="none"/>
        </w:rPr>
        <w:t xml:space="preserve"> </w:t>
      </w:r>
      <w:r>
        <w:rPr>
          <w:rFonts w:hint="default" w:ascii="Arial" w:hAnsi="Arial" w:cs="Arial"/>
          <w:sz w:val="17"/>
          <w:szCs w:val="17"/>
          <w:highlight w:val="none"/>
        </w:rPr>
        <w:t>etc.</w:t>
      </w:r>
    </w:p>
    <w:p w14:paraId="6295E017">
      <w:pPr>
        <w:pStyle w:val="221"/>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7.6.</w:t>
      </w:r>
      <w:r>
        <w:rPr>
          <w:rFonts w:hint="default" w:ascii="Arial" w:hAnsi="Arial" w:cs="Arial"/>
          <w:sz w:val="17"/>
          <w:szCs w:val="17"/>
          <w:highlight w:val="none"/>
          <w:lang w:val="pt-BR"/>
        </w:rPr>
        <w:t xml:space="preserve"> </w:t>
      </w:r>
      <w:r>
        <w:rPr>
          <w:rFonts w:hint="default" w:ascii="Arial" w:hAnsi="Arial" w:cs="Arial"/>
          <w:sz w:val="17"/>
          <w:szCs w:val="17"/>
          <w:highlight w:val="none"/>
        </w:rPr>
        <w:t>O</w:t>
      </w:r>
      <w:r>
        <w:rPr>
          <w:rFonts w:hint="default" w:ascii="Arial" w:hAnsi="Arial" w:cs="Arial"/>
          <w:spacing w:val="-10"/>
          <w:sz w:val="17"/>
          <w:szCs w:val="17"/>
          <w:highlight w:val="none"/>
        </w:rPr>
        <w:t xml:space="preserve"> </w:t>
      </w:r>
      <w:r>
        <w:rPr>
          <w:rFonts w:hint="default" w:ascii="Arial" w:hAnsi="Arial" w:cs="Arial"/>
          <w:sz w:val="17"/>
          <w:szCs w:val="17"/>
          <w:highlight w:val="none"/>
        </w:rPr>
        <w:t>fiscal</w:t>
      </w:r>
      <w:r>
        <w:rPr>
          <w:rFonts w:hint="default" w:ascii="Arial" w:hAnsi="Arial" w:cs="Arial"/>
          <w:spacing w:val="-9"/>
          <w:sz w:val="17"/>
          <w:szCs w:val="17"/>
          <w:highlight w:val="none"/>
        </w:rPr>
        <w:t xml:space="preserve"> </w:t>
      </w:r>
      <w:r>
        <w:rPr>
          <w:rFonts w:hint="default" w:ascii="Arial" w:hAnsi="Arial" w:cs="Arial"/>
          <w:sz w:val="17"/>
          <w:szCs w:val="17"/>
          <w:highlight w:val="none"/>
        </w:rPr>
        <w:t>do</w:t>
      </w:r>
      <w:r>
        <w:rPr>
          <w:rFonts w:hint="default" w:ascii="Arial" w:hAnsi="Arial" w:cs="Arial"/>
          <w:spacing w:val="-11"/>
          <w:sz w:val="17"/>
          <w:szCs w:val="17"/>
          <w:highlight w:val="none"/>
        </w:rPr>
        <w:t xml:space="preserve"> </w:t>
      </w:r>
      <w:r>
        <w:rPr>
          <w:rFonts w:hint="default" w:ascii="Arial" w:hAnsi="Arial" w:cs="Arial"/>
          <w:sz w:val="17"/>
          <w:szCs w:val="17"/>
          <w:highlight w:val="none"/>
        </w:rPr>
        <w:t>contrato</w:t>
      </w:r>
      <w:r>
        <w:rPr>
          <w:rFonts w:hint="default" w:ascii="Arial" w:hAnsi="Arial" w:cs="Arial"/>
          <w:spacing w:val="-10"/>
          <w:sz w:val="17"/>
          <w:szCs w:val="17"/>
          <w:highlight w:val="none"/>
        </w:rPr>
        <w:t xml:space="preserve"> </w:t>
      </w:r>
      <w:r>
        <w:rPr>
          <w:rFonts w:hint="default" w:ascii="Arial" w:hAnsi="Arial" w:cs="Arial"/>
          <w:sz w:val="17"/>
          <w:szCs w:val="17"/>
          <w:highlight w:val="none"/>
        </w:rPr>
        <w:t>anotará</w:t>
      </w:r>
      <w:r>
        <w:rPr>
          <w:rFonts w:hint="default" w:ascii="Arial" w:hAnsi="Arial" w:cs="Arial"/>
          <w:spacing w:val="-7"/>
          <w:sz w:val="17"/>
          <w:szCs w:val="17"/>
          <w:highlight w:val="none"/>
        </w:rPr>
        <w:t xml:space="preserve"> </w:t>
      </w:r>
      <w:r>
        <w:rPr>
          <w:rFonts w:hint="default" w:ascii="Arial" w:hAnsi="Arial" w:cs="Arial"/>
          <w:sz w:val="17"/>
          <w:szCs w:val="17"/>
          <w:highlight w:val="none"/>
        </w:rPr>
        <w:t>em</w:t>
      </w:r>
      <w:r>
        <w:rPr>
          <w:rFonts w:hint="default" w:ascii="Arial" w:hAnsi="Arial" w:cs="Arial"/>
          <w:spacing w:val="-9"/>
          <w:sz w:val="17"/>
          <w:szCs w:val="17"/>
          <w:highlight w:val="none"/>
        </w:rPr>
        <w:t xml:space="preserve"> </w:t>
      </w:r>
      <w:r>
        <w:rPr>
          <w:rFonts w:hint="default" w:ascii="Arial" w:hAnsi="Arial" w:cs="Arial"/>
          <w:sz w:val="17"/>
          <w:szCs w:val="17"/>
          <w:highlight w:val="none"/>
        </w:rPr>
        <w:t>registro</w:t>
      </w:r>
      <w:r>
        <w:rPr>
          <w:rFonts w:hint="default" w:ascii="Arial" w:hAnsi="Arial" w:cs="Arial"/>
          <w:spacing w:val="-8"/>
          <w:sz w:val="17"/>
          <w:szCs w:val="17"/>
          <w:highlight w:val="none"/>
        </w:rPr>
        <w:t xml:space="preserve"> </w:t>
      </w:r>
      <w:r>
        <w:rPr>
          <w:rFonts w:hint="default" w:ascii="Arial" w:hAnsi="Arial" w:cs="Arial"/>
          <w:sz w:val="17"/>
          <w:szCs w:val="17"/>
          <w:highlight w:val="none"/>
        </w:rPr>
        <w:t>próprio</w:t>
      </w:r>
      <w:r>
        <w:rPr>
          <w:rFonts w:hint="default" w:ascii="Arial" w:hAnsi="Arial" w:cs="Arial"/>
          <w:spacing w:val="-10"/>
          <w:sz w:val="17"/>
          <w:szCs w:val="17"/>
          <w:highlight w:val="none"/>
        </w:rPr>
        <w:t xml:space="preserve"> </w:t>
      </w:r>
      <w:r>
        <w:rPr>
          <w:rFonts w:hint="default" w:ascii="Arial" w:hAnsi="Arial" w:cs="Arial"/>
          <w:sz w:val="17"/>
          <w:szCs w:val="17"/>
          <w:highlight w:val="none"/>
        </w:rPr>
        <w:t>todas</w:t>
      </w:r>
      <w:r>
        <w:rPr>
          <w:rFonts w:hint="default" w:ascii="Arial" w:hAnsi="Arial" w:cs="Arial"/>
          <w:spacing w:val="-8"/>
          <w:sz w:val="17"/>
          <w:szCs w:val="17"/>
          <w:highlight w:val="none"/>
        </w:rPr>
        <w:t xml:space="preserve"> </w:t>
      </w:r>
      <w:r>
        <w:rPr>
          <w:rFonts w:hint="default" w:ascii="Arial" w:hAnsi="Arial" w:cs="Arial"/>
          <w:sz w:val="17"/>
          <w:szCs w:val="17"/>
          <w:highlight w:val="none"/>
        </w:rPr>
        <w:t>as</w:t>
      </w:r>
      <w:r>
        <w:rPr>
          <w:rFonts w:hint="default" w:ascii="Arial" w:hAnsi="Arial" w:cs="Arial"/>
          <w:spacing w:val="-10"/>
          <w:sz w:val="17"/>
          <w:szCs w:val="17"/>
          <w:highlight w:val="none"/>
        </w:rPr>
        <w:t xml:space="preserve"> </w:t>
      </w:r>
      <w:r>
        <w:rPr>
          <w:rFonts w:hint="default" w:ascii="Arial" w:hAnsi="Arial" w:cs="Arial"/>
          <w:sz w:val="17"/>
          <w:szCs w:val="17"/>
          <w:highlight w:val="none"/>
        </w:rPr>
        <w:t>ocorrências</w:t>
      </w:r>
      <w:r>
        <w:rPr>
          <w:rFonts w:hint="default" w:ascii="Arial" w:hAnsi="Arial" w:cs="Arial"/>
          <w:spacing w:val="-7"/>
          <w:sz w:val="17"/>
          <w:szCs w:val="17"/>
          <w:highlight w:val="none"/>
        </w:rPr>
        <w:t xml:space="preserve"> </w:t>
      </w:r>
      <w:r>
        <w:rPr>
          <w:rFonts w:hint="default" w:ascii="Arial" w:hAnsi="Arial" w:cs="Arial"/>
          <w:sz w:val="17"/>
          <w:szCs w:val="17"/>
          <w:highlight w:val="none"/>
        </w:rPr>
        <w:t>relacionadas</w:t>
      </w:r>
      <w:r>
        <w:rPr>
          <w:rFonts w:hint="default" w:ascii="Arial" w:hAnsi="Arial" w:cs="Arial"/>
          <w:spacing w:val="-8"/>
          <w:sz w:val="17"/>
          <w:szCs w:val="17"/>
          <w:highlight w:val="none"/>
        </w:rPr>
        <w:t xml:space="preserve"> </w:t>
      </w:r>
      <w:r>
        <w:rPr>
          <w:rFonts w:hint="default" w:ascii="Arial" w:hAnsi="Arial" w:cs="Arial"/>
          <w:sz w:val="17"/>
          <w:szCs w:val="17"/>
          <w:highlight w:val="none"/>
        </w:rPr>
        <w:t>com</w:t>
      </w:r>
      <w:r>
        <w:rPr>
          <w:rFonts w:hint="default" w:ascii="Arial" w:hAnsi="Arial" w:cs="Arial"/>
          <w:spacing w:val="-59"/>
          <w:sz w:val="17"/>
          <w:szCs w:val="17"/>
          <w:highlight w:val="none"/>
        </w:rPr>
        <w:t xml:space="preserve"> </w:t>
      </w:r>
      <w:r>
        <w:rPr>
          <w:rFonts w:hint="default" w:ascii="Arial" w:hAnsi="Arial" w:cs="Arial"/>
          <w:sz w:val="17"/>
          <w:szCs w:val="17"/>
          <w:highlight w:val="none"/>
        </w:rPr>
        <w:t>a execução do contrato, indicando dia, mês e ano, bem como o nome dos funcionários</w:t>
      </w:r>
      <w:r>
        <w:rPr>
          <w:rFonts w:hint="default" w:ascii="Arial" w:hAnsi="Arial" w:cs="Arial"/>
          <w:spacing w:val="1"/>
          <w:sz w:val="17"/>
          <w:szCs w:val="17"/>
          <w:highlight w:val="none"/>
        </w:rPr>
        <w:t xml:space="preserve"> </w:t>
      </w:r>
      <w:r>
        <w:rPr>
          <w:rFonts w:hint="default" w:ascii="Arial" w:hAnsi="Arial" w:cs="Arial"/>
          <w:sz w:val="17"/>
          <w:szCs w:val="17"/>
          <w:highlight w:val="none"/>
        </w:rPr>
        <w:t>eventualmente envolvidos, determinando o que for necessário à regularização das faltas</w:t>
      </w:r>
      <w:r>
        <w:rPr>
          <w:rFonts w:hint="default" w:ascii="Arial" w:hAnsi="Arial" w:cs="Arial"/>
          <w:spacing w:val="1"/>
          <w:sz w:val="17"/>
          <w:szCs w:val="17"/>
          <w:highlight w:val="none"/>
        </w:rPr>
        <w:t xml:space="preserve"> </w:t>
      </w:r>
      <w:r>
        <w:rPr>
          <w:rFonts w:hint="default" w:ascii="Arial" w:hAnsi="Arial" w:cs="Arial"/>
          <w:sz w:val="17"/>
          <w:szCs w:val="17"/>
          <w:highlight w:val="none"/>
        </w:rPr>
        <w:t>ou defeitos observados e encaminhando os apontamentos à autoridade competente para</w:t>
      </w:r>
      <w:r>
        <w:rPr>
          <w:rFonts w:hint="default" w:ascii="Arial" w:hAnsi="Arial" w:cs="Arial"/>
          <w:spacing w:val="1"/>
          <w:sz w:val="17"/>
          <w:szCs w:val="17"/>
          <w:highlight w:val="none"/>
        </w:rPr>
        <w:t xml:space="preserve"> </w:t>
      </w:r>
      <w:r>
        <w:rPr>
          <w:rFonts w:hint="default" w:ascii="Arial" w:hAnsi="Arial" w:cs="Arial"/>
          <w:sz w:val="17"/>
          <w:szCs w:val="17"/>
          <w:highlight w:val="none"/>
        </w:rPr>
        <w:t>as</w:t>
      </w:r>
      <w:r>
        <w:rPr>
          <w:rFonts w:hint="default" w:ascii="Arial" w:hAnsi="Arial" w:cs="Arial"/>
          <w:spacing w:val="-1"/>
          <w:sz w:val="17"/>
          <w:szCs w:val="17"/>
          <w:highlight w:val="none"/>
        </w:rPr>
        <w:t xml:space="preserve"> </w:t>
      </w:r>
      <w:r>
        <w:rPr>
          <w:rFonts w:hint="default" w:ascii="Arial" w:hAnsi="Arial" w:cs="Arial"/>
          <w:sz w:val="17"/>
          <w:szCs w:val="17"/>
          <w:highlight w:val="none"/>
        </w:rPr>
        <w:t>providências</w:t>
      </w:r>
      <w:r>
        <w:rPr>
          <w:rFonts w:hint="default" w:ascii="Arial" w:hAnsi="Arial" w:cs="Arial"/>
          <w:spacing w:val="-2"/>
          <w:sz w:val="17"/>
          <w:szCs w:val="17"/>
          <w:highlight w:val="none"/>
        </w:rPr>
        <w:t xml:space="preserve"> </w:t>
      </w:r>
      <w:r>
        <w:rPr>
          <w:rFonts w:hint="default" w:ascii="Arial" w:hAnsi="Arial" w:cs="Arial"/>
          <w:sz w:val="17"/>
          <w:szCs w:val="17"/>
          <w:highlight w:val="none"/>
        </w:rPr>
        <w:t>cabíveis.</w:t>
      </w:r>
    </w:p>
    <w:p w14:paraId="1EA610A0">
      <w:pPr>
        <w:pStyle w:val="221"/>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r>
        <w:rPr>
          <w:rFonts w:hint="default" w:ascii="Arial" w:hAnsi="Arial" w:cs="Arial"/>
          <w:b/>
          <w:bCs/>
          <w:sz w:val="17"/>
          <w:szCs w:val="17"/>
          <w:highlight w:val="none"/>
          <w:lang w:val="pt-BR"/>
        </w:rPr>
        <w:t xml:space="preserve">7.7. </w:t>
      </w:r>
      <w:r>
        <w:rPr>
          <w:rFonts w:hint="default" w:ascii="Arial" w:hAnsi="Arial" w:cs="Arial"/>
          <w:sz w:val="17"/>
          <w:szCs w:val="17"/>
          <w:highlight w:val="none"/>
        </w:rPr>
        <w:t>A fiscalização de que trata este item não exclui nem reduz a responsabilidade da</w:t>
      </w:r>
      <w:r>
        <w:rPr>
          <w:rFonts w:hint="default" w:ascii="Arial" w:hAnsi="Arial" w:cs="Arial"/>
          <w:spacing w:val="1"/>
          <w:sz w:val="17"/>
          <w:szCs w:val="17"/>
          <w:highlight w:val="none"/>
        </w:rPr>
        <w:t xml:space="preserve"> </w:t>
      </w:r>
      <w:r>
        <w:rPr>
          <w:rFonts w:hint="default" w:ascii="Arial" w:hAnsi="Arial" w:cs="Arial"/>
          <w:sz w:val="17"/>
          <w:szCs w:val="17"/>
          <w:highlight w:val="none"/>
        </w:rPr>
        <w:t>contratada,</w:t>
      </w:r>
      <w:r>
        <w:rPr>
          <w:rFonts w:hint="default" w:ascii="Arial" w:hAnsi="Arial" w:cs="Arial"/>
          <w:spacing w:val="-11"/>
          <w:sz w:val="17"/>
          <w:szCs w:val="17"/>
          <w:highlight w:val="none"/>
        </w:rPr>
        <w:t xml:space="preserve"> </w:t>
      </w:r>
      <w:r>
        <w:rPr>
          <w:rFonts w:hint="default" w:ascii="Arial" w:hAnsi="Arial" w:cs="Arial"/>
          <w:sz w:val="17"/>
          <w:szCs w:val="17"/>
          <w:highlight w:val="none"/>
        </w:rPr>
        <w:t>inclusive</w:t>
      </w:r>
      <w:r>
        <w:rPr>
          <w:rFonts w:hint="default" w:ascii="Arial" w:hAnsi="Arial" w:cs="Arial"/>
          <w:spacing w:val="-9"/>
          <w:sz w:val="17"/>
          <w:szCs w:val="17"/>
          <w:highlight w:val="none"/>
        </w:rPr>
        <w:t xml:space="preserve"> </w:t>
      </w:r>
      <w:r>
        <w:rPr>
          <w:rFonts w:hint="default" w:ascii="Arial" w:hAnsi="Arial" w:cs="Arial"/>
          <w:sz w:val="17"/>
          <w:szCs w:val="17"/>
          <w:highlight w:val="none"/>
        </w:rPr>
        <w:t>perante</w:t>
      </w:r>
      <w:r>
        <w:rPr>
          <w:rFonts w:hint="default" w:ascii="Arial" w:hAnsi="Arial" w:cs="Arial"/>
          <w:spacing w:val="-11"/>
          <w:sz w:val="17"/>
          <w:szCs w:val="17"/>
          <w:highlight w:val="none"/>
        </w:rPr>
        <w:t xml:space="preserve"> </w:t>
      </w:r>
      <w:r>
        <w:rPr>
          <w:rFonts w:hint="default" w:ascii="Arial" w:hAnsi="Arial" w:cs="Arial"/>
          <w:sz w:val="17"/>
          <w:szCs w:val="17"/>
          <w:highlight w:val="none"/>
        </w:rPr>
        <w:t>terceiros,</w:t>
      </w:r>
      <w:r>
        <w:rPr>
          <w:rFonts w:hint="default" w:ascii="Arial" w:hAnsi="Arial" w:cs="Arial"/>
          <w:spacing w:val="-10"/>
          <w:sz w:val="17"/>
          <w:szCs w:val="17"/>
          <w:highlight w:val="none"/>
        </w:rPr>
        <w:t xml:space="preserve"> </w:t>
      </w:r>
      <w:r>
        <w:rPr>
          <w:rFonts w:hint="default" w:ascii="Arial" w:hAnsi="Arial" w:cs="Arial"/>
          <w:sz w:val="17"/>
          <w:szCs w:val="17"/>
          <w:highlight w:val="none"/>
        </w:rPr>
        <w:t>por</w:t>
      </w:r>
      <w:r>
        <w:rPr>
          <w:rFonts w:hint="default" w:ascii="Arial" w:hAnsi="Arial" w:cs="Arial"/>
          <w:spacing w:val="-9"/>
          <w:sz w:val="17"/>
          <w:szCs w:val="17"/>
          <w:highlight w:val="none"/>
        </w:rPr>
        <w:t xml:space="preserve"> </w:t>
      </w:r>
      <w:r>
        <w:rPr>
          <w:rFonts w:hint="default" w:ascii="Arial" w:hAnsi="Arial" w:cs="Arial"/>
          <w:sz w:val="17"/>
          <w:szCs w:val="17"/>
          <w:highlight w:val="none"/>
        </w:rPr>
        <w:t>qualquer</w:t>
      </w:r>
      <w:r>
        <w:rPr>
          <w:rFonts w:hint="default" w:ascii="Arial" w:hAnsi="Arial" w:cs="Arial"/>
          <w:spacing w:val="-8"/>
          <w:sz w:val="17"/>
          <w:szCs w:val="17"/>
          <w:highlight w:val="none"/>
        </w:rPr>
        <w:t xml:space="preserve"> </w:t>
      </w:r>
      <w:r>
        <w:rPr>
          <w:rFonts w:hint="default" w:ascii="Arial" w:hAnsi="Arial" w:cs="Arial"/>
          <w:sz w:val="17"/>
          <w:szCs w:val="17"/>
          <w:highlight w:val="none"/>
        </w:rPr>
        <w:t>irregularidade,</w:t>
      </w:r>
      <w:r>
        <w:rPr>
          <w:rFonts w:hint="default" w:ascii="Arial" w:hAnsi="Arial" w:cs="Arial"/>
          <w:spacing w:val="-10"/>
          <w:sz w:val="17"/>
          <w:szCs w:val="17"/>
          <w:highlight w:val="none"/>
        </w:rPr>
        <w:t xml:space="preserve"> </w:t>
      </w:r>
      <w:r>
        <w:rPr>
          <w:rFonts w:hint="default" w:ascii="Arial" w:hAnsi="Arial" w:cs="Arial"/>
          <w:sz w:val="17"/>
          <w:szCs w:val="17"/>
          <w:highlight w:val="none"/>
        </w:rPr>
        <w:t>ainda</w:t>
      </w:r>
      <w:r>
        <w:rPr>
          <w:rFonts w:hint="default" w:ascii="Arial" w:hAnsi="Arial" w:cs="Arial"/>
          <w:spacing w:val="-11"/>
          <w:sz w:val="17"/>
          <w:szCs w:val="17"/>
          <w:highlight w:val="none"/>
        </w:rPr>
        <w:t xml:space="preserve"> </w:t>
      </w:r>
      <w:r>
        <w:rPr>
          <w:rFonts w:hint="default" w:ascii="Arial" w:hAnsi="Arial" w:cs="Arial"/>
          <w:sz w:val="17"/>
          <w:szCs w:val="17"/>
          <w:highlight w:val="none"/>
        </w:rPr>
        <w:t>que</w:t>
      </w:r>
      <w:r>
        <w:rPr>
          <w:rFonts w:hint="default" w:ascii="Arial" w:hAnsi="Arial" w:cs="Arial"/>
          <w:spacing w:val="-10"/>
          <w:sz w:val="17"/>
          <w:szCs w:val="17"/>
          <w:highlight w:val="none"/>
        </w:rPr>
        <w:t xml:space="preserve"> </w:t>
      </w:r>
      <w:r>
        <w:rPr>
          <w:rFonts w:hint="default" w:ascii="Arial" w:hAnsi="Arial" w:cs="Arial"/>
          <w:sz w:val="17"/>
          <w:szCs w:val="17"/>
          <w:highlight w:val="none"/>
        </w:rPr>
        <w:t>resultante</w:t>
      </w:r>
      <w:r>
        <w:rPr>
          <w:rFonts w:hint="default" w:ascii="Arial" w:hAnsi="Arial" w:cs="Arial"/>
          <w:spacing w:val="-11"/>
          <w:sz w:val="17"/>
          <w:szCs w:val="17"/>
          <w:highlight w:val="none"/>
        </w:rPr>
        <w:t xml:space="preserve"> </w:t>
      </w:r>
      <w:r>
        <w:rPr>
          <w:rFonts w:hint="default" w:ascii="Arial" w:hAnsi="Arial" w:cs="Arial"/>
          <w:sz w:val="17"/>
          <w:szCs w:val="17"/>
          <w:highlight w:val="none"/>
        </w:rPr>
        <w:t>de</w:t>
      </w:r>
      <w:r>
        <w:rPr>
          <w:rFonts w:hint="default" w:ascii="Arial" w:hAnsi="Arial" w:cs="Arial"/>
          <w:spacing w:val="-59"/>
          <w:sz w:val="17"/>
          <w:szCs w:val="17"/>
          <w:highlight w:val="none"/>
        </w:rPr>
        <w:t xml:space="preserve"> </w:t>
      </w:r>
      <w:r>
        <w:rPr>
          <w:rFonts w:hint="default" w:ascii="Arial" w:hAnsi="Arial" w:cs="Arial"/>
          <w:sz w:val="17"/>
          <w:szCs w:val="17"/>
          <w:highlight w:val="none"/>
        </w:rPr>
        <w:t>imperfeições</w:t>
      </w:r>
      <w:r>
        <w:rPr>
          <w:rFonts w:hint="default" w:ascii="Arial" w:hAnsi="Arial" w:cs="Arial"/>
          <w:spacing w:val="1"/>
          <w:sz w:val="17"/>
          <w:szCs w:val="17"/>
          <w:highlight w:val="none"/>
        </w:rPr>
        <w:t xml:space="preserve"> </w:t>
      </w:r>
      <w:r>
        <w:rPr>
          <w:rFonts w:hint="default" w:ascii="Arial" w:hAnsi="Arial" w:cs="Arial"/>
          <w:sz w:val="17"/>
          <w:szCs w:val="17"/>
          <w:highlight w:val="none"/>
        </w:rPr>
        <w:t>técnicas,</w:t>
      </w:r>
      <w:r>
        <w:rPr>
          <w:rFonts w:hint="default" w:ascii="Arial" w:hAnsi="Arial" w:cs="Arial"/>
          <w:spacing w:val="1"/>
          <w:sz w:val="17"/>
          <w:szCs w:val="17"/>
          <w:highlight w:val="none"/>
        </w:rPr>
        <w:t xml:space="preserve"> </w:t>
      </w:r>
      <w:r>
        <w:rPr>
          <w:rFonts w:hint="default" w:ascii="Arial" w:hAnsi="Arial" w:cs="Arial"/>
          <w:sz w:val="17"/>
          <w:szCs w:val="17"/>
          <w:highlight w:val="none"/>
        </w:rPr>
        <w:t>vícios</w:t>
      </w:r>
      <w:r>
        <w:rPr>
          <w:rFonts w:hint="default" w:ascii="Arial" w:hAnsi="Arial" w:cs="Arial"/>
          <w:spacing w:val="1"/>
          <w:sz w:val="17"/>
          <w:szCs w:val="17"/>
          <w:highlight w:val="none"/>
        </w:rPr>
        <w:t xml:space="preserve"> </w:t>
      </w:r>
      <w:r>
        <w:rPr>
          <w:rFonts w:hint="default" w:ascii="Arial" w:hAnsi="Arial" w:cs="Arial"/>
          <w:sz w:val="17"/>
          <w:szCs w:val="17"/>
          <w:highlight w:val="none"/>
        </w:rPr>
        <w:t>redibitórios,</w:t>
      </w:r>
      <w:r>
        <w:rPr>
          <w:rFonts w:hint="default" w:ascii="Arial" w:hAnsi="Arial" w:cs="Arial"/>
          <w:spacing w:val="1"/>
          <w:sz w:val="17"/>
          <w:szCs w:val="17"/>
          <w:highlight w:val="none"/>
        </w:rPr>
        <w:t xml:space="preserve"> </w:t>
      </w:r>
      <w:r>
        <w:rPr>
          <w:rFonts w:hint="default" w:ascii="Arial" w:hAnsi="Arial" w:cs="Arial"/>
          <w:sz w:val="17"/>
          <w:szCs w:val="17"/>
          <w:highlight w:val="none"/>
        </w:rPr>
        <w:t>ou</w:t>
      </w:r>
      <w:r>
        <w:rPr>
          <w:rFonts w:hint="default" w:ascii="Arial" w:hAnsi="Arial" w:cs="Arial"/>
          <w:spacing w:val="1"/>
          <w:sz w:val="17"/>
          <w:szCs w:val="17"/>
          <w:highlight w:val="none"/>
        </w:rPr>
        <w:t xml:space="preserve"> </w:t>
      </w:r>
      <w:r>
        <w:rPr>
          <w:rFonts w:hint="default" w:ascii="Arial" w:hAnsi="Arial" w:cs="Arial"/>
          <w:sz w:val="17"/>
          <w:szCs w:val="17"/>
          <w:highlight w:val="none"/>
        </w:rPr>
        <w:t>emprego</w:t>
      </w:r>
      <w:r>
        <w:rPr>
          <w:rFonts w:hint="default" w:ascii="Arial" w:hAnsi="Arial" w:cs="Arial"/>
          <w:spacing w:val="1"/>
          <w:sz w:val="17"/>
          <w:szCs w:val="17"/>
          <w:highlight w:val="none"/>
        </w:rPr>
        <w:t xml:space="preserve"> </w:t>
      </w:r>
      <w:r>
        <w:rPr>
          <w:rFonts w:hint="default" w:ascii="Arial" w:hAnsi="Arial" w:cs="Arial"/>
          <w:sz w:val="17"/>
          <w:szCs w:val="17"/>
          <w:highlight w:val="none"/>
        </w:rPr>
        <w:t>de</w:t>
      </w:r>
      <w:r>
        <w:rPr>
          <w:rFonts w:hint="default" w:ascii="Arial" w:hAnsi="Arial" w:cs="Arial"/>
          <w:spacing w:val="1"/>
          <w:sz w:val="17"/>
          <w:szCs w:val="17"/>
          <w:highlight w:val="none"/>
        </w:rPr>
        <w:t xml:space="preserve"> </w:t>
      </w:r>
      <w:r>
        <w:rPr>
          <w:rFonts w:hint="default" w:ascii="Arial" w:hAnsi="Arial" w:cs="Arial"/>
          <w:sz w:val="17"/>
          <w:szCs w:val="17"/>
          <w:highlight w:val="none"/>
        </w:rPr>
        <w:t>material</w:t>
      </w:r>
      <w:r>
        <w:rPr>
          <w:rFonts w:hint="default" w:ascii="Arial" w:hAnsi="Arial" w:cs="Arial"/>
          <w:spacing w:val="1"/>
          <w:sz w:val="17"/>
          <w:szCs w:val="17"/>
          <w:highlight w:val="none"/>
        </w:rPr>
        <w:t xml:space="preserve"> </w:t>
      </w:r>
      <w:r>
        <w:rPr>
          <w:rFonts w:hint="default" w:ascii="Arial" w:hAnsi="Arial" w:cs="Arial"/>
          <w:sz w:val="17"/>
          <w:szCs w:val="17"/>
          <w:highlight w:val="none"/>
        </w:rPr>
        <w:t>inadequado</w:t>
      </w:r>
      <w:r>
        <w:rPr>
          <w:rFonts w:hint="default" w:ascii="Arial" w:hAnsi="Arial" w:cs="Arial"/>
          <w:spacing w:val="1"/>
          <w:sz w:val="17"/>
          <w:szCs w:val="17"/>
          <w:highlight w:val="none"/>
        </w:rPr>
        <w:t xml:space="preserve"> </w:t>
      </w:r>
      <w:r>
        <w:rPr>
          <w:rFonts w:hint="default" w:ascii="Arial" w:hAnsi="Arial" w:cs="Arial"/>
          <w:sz w:val="17"/>
          <w:szCs w:val="17"/>
          <w:highlight w:val="none"/>
        </w:rPr>
        <w:t>ou</w:t>
      </w:r>
      <w:r>
        <w:rPr>
          <w:rFonts w:hint="default" w:ascii="Arial" w:hAnsi="Arial" w:cs="Arial"/>
          <w:spacing w:val="1"/>
          <w:sz w:val="17"/>
          <w:szCs w:val="17"/>
          <w:highlight w:val="none"/>
        </w:rPr>
        <w:t xml:space="preserve"> </w:t>
      </w:r>
      <w:r>
        <w:rPr>
          <w:rFonts w:hint="default" w:ascii="Arial" w:hAnsi="Arial" w:cs="Arial"/>
          <w:sz w:val="17"/>
          <w:szCs w:val="17"/>
          <w:highlight w:val="none"/>
        </w:rPr>
        <w:t>de</w:t>
      </w:r>
      <w:r>
        <w:rPr>
          <w:rFonts w:hint="default" w:ascii="Arial" w:hAnsi="Arial" w:cs="Arial"/>
          <w:spacing w:val="-59"/>
          <w:sz w:val="17"/>
          <w:szCs w:val="17"/>
          <w:highlight w:val="none"/>
        </w:rPr>
        <w:t xml:space="preserve"> </w:t>
      </w:r>
      <w:r>
        <w:rPr>
          <w:rFonts w:hint="default" w:ascii="Arial" w:hAnsi="Arial" w:cs="Arial"/>
          <w:sz w:val="17"/>
          <w:szCs w:val="17"/>
          <w:highlight w:val="none"/>
        </w:rPr>
        <w:t>qualidade</w:t>
      </w:r>
      <w:r>
        <w:rPr>
          <w:rFonts w:hint="default" w:ascii="Arial" w:hAnsi="Arial" w:cs="Arial"/>
          <w:spacing w:val="1"/>
          <w:sz w:val="17"/>
          <w:szCs w:val="17"/>
          <w:highlight w:val="none"/>
        </w:rPr>
        <w:t xml:space="preserve"> </w:t>
      </w:r>
      <w:r>
        <w:rPr>
          <w:rFonts w:hint="default" w:ascii="Arial" w:hAnsi="Arial" w:cs="Arial"/>
          <w:sz w:val="17"/>
          <w:szCs w:val="17"/>
          <w:highlight w:val="none"/>
        </w:rPr>
        <w:t>inferior,</w:t>
      </w:r>
      <w:r>
        <w:rPr>
          <w:rFonts w:hint="default" w:ascii="Arial" w:hAnsi="Arial" w:cs="Arial"/>
          <w:spacing w:val="1"/>
          <w:sz w:val="17"/>
          <w:szCs w:val="17"/>
          <w:highlight w:val="none"/>
        </w:rPr>
        <w:t xml:space="preserve"> </w:t>
      </w:r>
      <w:r>
        <w:rPr>
          <w:rFonts w:hint="default" w:ascii="Arial" w:hAnsi="Arial" w:cs="Arial"/>
          <w:sz w:val="17"/>
          <w:szCs w:val="17"/>
          <w:highlight w:val="none"/>
        </w:rPr>
        <w:t>e,</w:t>
      </w:r>
      <w:r>
        <w:rPr>
          <w:rFonts w:hint="default" w:ascii="Arial" w:hAnsi="Arial" w:cs="Arial"/>
          <w:spacing w:val="1"/>
          <w:sz w:val="17"/>
          <w:szCs w:val="17"/>
          <w:highlight w:val="none"/>
        </w:rPr>
        <w:t xml:space="preserve"> </w:t>
      </w:r>
      <w:r>
        <w:rPr>
          <w:rFonts w:hint="default" w:ascii="Arial" w:hAnsi="Arial" w:cs="Arial"/>
          <w:sz w:val="17"/>
          <w:szCs w:val="17"/>
          <w:highlight w:val="none"/>
        </w:rPr>
        <w:t>na</w:t>
      </w:r>
      <w:r>
        <w:rPr>
          <w:rFonts w:hint="default" w:ascii="Arial" w:hAnsi="Arial" w:cs="Arial"/>
          <w:spacing w:val="1"/>
          <w:sz w:val="17"/>
          <w:szCs w:val="17"/>
          <w:highlight w:val="none"/>
        </w:rPr>
        <w:t xml:space="preserve"> </w:t>
      </w:r>
      <w:r>
        <w:rPr>
          <w:rFonts w:hint="default" w:ascii="Arial" w:hAnsi="Arial" w:cs="Arial"/>
          <w:sz w:val="17"/>
          <w:szCs w:val="17"/>
          <w:highlight w:val="none"/>
        </w:rPr>
        <w:t>ocorrência</w:t>
      </w:r>
      <w:r>
        <w:rPr>
          <w:rFonts w:hint="default" w:ascii="Arial" w:hAnsi="Arial" w:cs="Arial"/>
          <w:spacing w:val="1"/>
          <w:sz w:val="17"/>
          <w:szCs w:val="17"/>
          <w:highlight w:val="none"/>
        </w:rPr>
        <w:t xml:space="preserve"> </w:t>
      </w:r>
      <w:r>
        <w:rPr>
          <w:rFonts w:hint="default" w:ascii="Arial" w:hAnsi="Arial" w:cs="Arial"/>
          <w:sz w:val="17"/>
          <w:szCs w:val="17"/>
          <w:highlight w:val="none"/>
        </w:rPr>
        <w:t>desta,</w:t>
      </w:r>
      <w:r>
        <w:rPr>
          <w:rFonts w:hint="default" w:ascii="Arial" w:hAnsi="Arial" w:cs="Arial"/>
          <w:spacing w:val="1"/>
          <w:sz w:val="17"/>
          <w:szCs w:val="17"/>
          <w:highlight w:val="none"/>
        </w:rPr>
        <w:t xml:space="preserve"> </w:t>
      </w:r>
      <w:r>
        <w:rPr>
          <w:rFonts w:hint="default" w:ascii="Arial" w:hAnsi="Arial" w:cs="Arial"/>
          <w:sz w:val="17"/>
          <w:szCs w:val="17"/>
          <w:highlight w:val="none"/>
        </w:rPr>
        <w:t>não</w:t>
      </w:r>
      <w:r>
        <w:rPr>
          <w:rFonts w:hint="default" w:ascii="Arial" w:hAnsi="Arial" w:cs="Arial"/>
          <w:spacing w:val="1"/>
          <w:sz w:val="17"/>
          <w:szCs w:val="17"/>
          <w:highlight w:val="none"/>
        </w:rPr>
        <w:t xml:space="preserve"> </w:t>
      </w:r>
      <w:r>
        <w:rPr>
          <w:rFonts w:hint="default" w:ascii="Arial" w:hAnsi="Arial" w:cs="Arial"/>
          <w:sz w:val="17"/>
          <w:szCs w:val="17"/>
          <w:highlight w:val="none"/>
        </w:rPr>
        <w:t>implica</w:t>
      </w:r>
      <w:r>
        <w:rPr>
          <w:rFonts w:hint="default" w:ascii="Arial" w:hAnsi="Arial" w:cs="Arial"/>
          <w:spacing w:val="1"/>
          <w:sz w:val="17"/>
          <w:szCs w:val="17"/>
          <w:highlight w:val="none"/>
        </w:rPr>
        <w:t xml:space="preserve"> </w:t>
      </w:r>
      <w:r>
        <w:rPr>
          <w:rFonts w:hint="default" w:ascii="Arial" w:hAnsi="Arial" w:cs="Arial"/>
          <w:sz w:val="17"/>
          <w:szCs w:val="17"/>
          <w:highlight w:val="none"/>
        </w:rPr>
        <w:t>em</w:t>
      </w:r>
      <w:r>
        <w:rPr>
          <w:rFonts w:hint="default" w:ascii="Arial" w:hAnsi="Arial" w:cs="Arial"/>
          <w:spacing w:val="1"/>
          <w:sz w:val="17"/>
          <w:szCs w:val="17"/>
          <w:highlight w:val="none"/>
        </w:rPr>
        <w:t xml:space="preserve"> </w:t>
      </w:r>
      <w:r>
        <w:rPr>
          <w:rFonts w:hint="default" w:ascii="Arial" w:hAnsi="Arial" w:cs="Arial"/>
          <w:sz w:val="17"/>
          <w:szCs w:val="17"/>
          <w:highlight w:val="none"/>
        </w:rPr>
        <w:t>corresponsabilidade</w:t>
      </w:r>
      <w:r>
        <w:rPr>
          <w:rFonts w:hint="default" w:ascii="Arial" w:hAnsi="Arial" w:cs="Arial"/>
          <w:spacing w:val="1"/>
          <w:sz w:val="17"/>
          <w:szCs w:val="17"/>
          <w:highlight w:val="none"/>
        </w:rPr>
        <w:t xml:space="preserve"> </w:t>
      </w:r>
      <w:r>
        <w:rPr>
          <w:rFonts w:hint="default" w:ascii="Arial" w:hAnsi="Arial" w:cs="Arial"/>
          <w:sz w:val="17"/>
          <w:szCs w:val="17"/>
          <w:highlight w:val="none"/>
        </w:rPr>
        <w:t>da</w:t>
      </w:r>
      <w:r>
        <w:rPr>
          <w:rFonts w:hint="default" w:ascii="Arial" w:hAnsi="Arial" w:cs="Arial"/>
          <w:spacing w:val="1"/>
          <w:sz w:val="17"/>
          <w:szCs w:val="17"/>
          <w:highlight w:val="none"/>
        </w:rPr>
        <w:t xml:space="preserve"> </w:t>
      </w:r>
      <w:r>
        <w:rPr>
          <w:rFonts w:hint="default" w:ascii="Arial" w:hAnsi="Arial" w:cs="Arial"/>
          <w:sz w:val="17"/>
          <w:szCs w:val="17"/>
          <w:highlight w:val="none"/>
        </w:rPr>
        <w:t xml:space="preserve">Administração ou de seus agentes e prepostos, de conformidade com  a Lei </w:t>
      </w:r>
      <w:r>
        <w:rPr>
          <w:rFonts w:hint="default" w:ascii="Arial" w:hAnsi="Arial" w:cs="Arial"/>
          <w:sz w:val="17"/>
          <w:szCs w:val="17"/>
          <w:highlight w:val="none"/>
          <w:lang w:val="pt-BR"/>
        </w:rPr>
        <w:t xml:space="preserve">Federal </w:t>
      </w:r>
      <w:r>
        <w:rPr>
          <w:rFonts w:hint="default" w:ascii="Arial" w:hAnsi="Arial" w:cs="Arial"/>
          <w:sz w:val="17"/>
          <w:szCs w:val="17"/>
          <w:highlight w:val="none"/>
        </w:rPr>
        <w:t>nº 14.133/2021.</w:t>
      </w:r>
    </w:p>
    <w:p w14:paraId="2A275C89">
      <w:pPr>
        <w:pStyle w:val="221"/>
        <w:keepNext w:val="0"/>
        <w:keepLines w:val="0"/>
        <w:pageBreakBefore w:val="0"/>
        <w:widowControl w:val="0"/>
        <w:tabs>
          <w:tab w:val="left" w:pos="565"/>
        </w:tabs>
        <w:kinsoku/>
        <w:wordWrap/>
        <w:overflowPunct/>
        <w:topLinePunct w:val="0"/>
        <w:autoSpaceDE w:val="0"/>
        <w:autoSpaceDN w:val="0"/>
        <w:bidi w:val="0"/>
        <w:adjustRightInd/>
        <w:snapToGrid/>
        <w:spacing w:after="0" w:line="240" w:lineRule="auto"/>
        <w:ind w:left="0" w:right="0"/>
        <w:contextualSpacing w:val="0"/>
        <w:jc w:val="both"/>
        <w:textAlignment w:val="auto"/>
        <w:rPr>
          <w:rFonts w:hint="default" w:ascii="Arial" w:hAnsi="Arial" w:cs="Arial"/>
          <w:sz w:val="17"/>
          <w:szCs w:val="17"/>
          <w:highlight w:val="none"/>
        </w:rPr>
      </w:pPr>
    </w:p>
    <w:p w14:paraId="59354A4A">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 CRITÉRIOS DE MEDIÇÃO E PAGAMENTO</w:t>
      </w:r>
    </w:p>
    <w:p w14:paraId="33DFADB8">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.1</w:t>
      </w:r>
      <w:r>
        <w:rPr>
          <w:rFonts w:hint="default" w:ascii="Arial" w:hAnsi="Arial" w:cs="Arial"/>
          <w:b/>
          <w:color w:val="auto"/>
          <w:sz w:val="17"/>
          <w:szCs w:val="17"/>
          <w:highlight w:val="none"/>
          <w:lang w:val="pt-BR"/>
        </w:rPr>
        <w:t>.</w:t>
      </w:r>
      <w:r>
        <w:rPr>
          <w:rFonts w:hint="default" w:ascii="Arial" w:hAnsi="Arial" w:cs="Arial"/>
          <w:b/>
          <w:color w:val="auto"/>
          <w:sz w:val="17"/>
          <w:szCs w:val="17"/>
          <w:highlight w:val="none"/>
        </w:rPr>
        <w:t xml:space="preserve"> RECEBIMENTO</w:t>
      </w:r>
    </w:p>
    <w:p w14:paraId="1923BBEF">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.1.1.</w:t>
      </w:r>
      <w:r>
        <w:rPr>
          <w:rFonts w:hint="default" w:ascii="Arial" w:hAnsi="Arial" w:cs="Arial"/>
          <w:color w:val="auto"/>
          <w:sz w:val="17"/>
          <w:szCs w:val="17"/>
          <w:highlight w:val="none"/>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2AC3230">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lang w:val="pt-BR"/>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.1.2.</w:t>
      </w:r>
      <w:r>
        <w:rPr>
          <w:rFonts w:hint="default" w:ascii="Arial" w:hAnsi="Arial" w:cs="Arial"/>
          <w:color w:val="auto"/>
          <w:sz w:val="17"/>
          <w:szCs w:val="17"/>
          <w:highlight w:val="none"/>
        </w:rPr>
        <w:t xml:space="preserve"> O fornecimento dos itens será de forma parcelada.</w:t>
      </w:r>
    </w:p>
    <w:p w14:paraId="4C8A124F">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.2. LIQUIDAÇÃO</w:t>
      </w:r>
    </w:p>
    <w:p w14:paraId="54EBB837">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.2.1.</w:t>
      </w:r>
      <w:r>
        <w:rPr>
          <w:rFonts w:hint="default" w:ascii="Arial" w:hAnsi="Arial" w:cs="Arial"/>
          <w:color w:val="auto"/>
          <w:sz w:val="17"/>
          <w:szCs w:val="17"/>
          <w:highlight w:val="none"/>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4DB85EE2">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.2.3.</w:t>
      </w:r>
      <w:r>
        <w:rPr>
          <w:rFonts w:hint="default" w:ascii="Arial" w:hAnsi="Arial" w:cs="Arial"/>
          <w:color w:val="auto"/>
          <w:sz w:val="17"/>
          <w:szCs w:val="17"/>
          <w:highlight w:val="none"/>
        </w:rPr>
        <w:t xml:space="preserve"> Caso a contratada não apresente carta de correção no prazo estipulado, o prazo para pagamento será recontado, a partir da data de sua apresentação.</w:t>
      </w:r>
    </w:p>
    <w:p w14:paraId="5A44D089">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.3. PAGAMENTO</w:t>
      </w:r>
    </w:p>
    <w:p w14:paraId="33B6706E">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lang w:val="pt-BR"/>
        </w:rPr>
        <w:t>8</w:t>
      </w:r>
      <w:r>
        <w:rPr>
          <w:rFonts w:hint="default" w:ascii="Arial" w:hAnsi="Arial" w:cs="Arial"/>
          <w:b/>
          <w:color w:val="auto"/>
          <w:sz w:val="17"/>
          <w:szCs w:val="17"/>
          <w:highlight w:val="none"/>
        </w:rPr>
        <w:t>.3.1.</w:t>
      </w:r>
      <w:r>
        <w:rPr>
          <w:rFonts w:hint="default" w:ascii="Arial" w:hAnsi="Arial" w:cs="Arial"/>
          <w:color w:val="auto"/>
          <w:sz w:val="17"/>
          <w:szCs w:val="17"/>
          <w:highlight w:val="none"/>
        </w:rPr>
        <w:t xml:space="preserve"> O pagamento do objeto deste Termo será efetuado em moeda corrente, através de ordem bancária, sem juros e atualização monetária, até 30 (trinta) dias após a apresentação de Nota Fiscal.</w:t>
      </w:r>
    </w:p>
    <w:p w14:paraId="17276B5B">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p>
    <w:p w14:paraId="075A2F91">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p>
    <w:p w14:paraId="48CE1EDD">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p>
    <w:p w14:paraId="3760999A">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p>
    <w:p w14:paraId="4E38A79E">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lang w:val="pt-BR"/>
        </w:rPr>
        <w:t>9</w:t>
      </w:r>
      <w:r>
        <w:rPr>
          <w:rFonts w:hint="default" w:ascii="Arial" w:hAnsi="Arial" w:cs="Arial"/>
          <w:b/>
          <w:color w:val="auto"/>
          <w:sz w:val="17"/>
          <w:szCs w:val="17"/>
          <w:highlight w:val="none"/>
        </w:rPr>
        <w:t>.  FORMA E CRITÉRIOS DE SELEÇÃO DO FORNECEDOR</w:t>
      </w:r>
    </w:p>
    <w:p w14:paraId="4A4373CE">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lang w:val="pt-BR"/>
        </w:rPr>
        <w:t>9</w:t>
      </w:r>
      <w:r>
        <w:rPr>
          <w:rFonts w:hint="default" w:ascii="Arial" w:hAnsi="Arial" w:cs="Arial"/>
          <w:b/>
          <w:color w:val="auto"/>
          <w:sz w:val="17"/>
          <w:szCs w:val="17"/>
          <w:highlight w:val="none"/>
        </w:rPr>
        <w:t>.1.</w:t>
      </w:r>
      <w:r>
        <w:rPr>
          <w:rFonts w:hint="default" w:ascii="Arial" w:hAnsi="Arial" w:cs="Arial"/>
          <w:color w:val="auto"/>
          <w:sz w:val="17"/>
          <w:szCs w:val="17"/>
          <w:highlight w:val="none"/>
        </w:rPr>
        <w:t xml:space="preserve"> O fornecedor será selecionado por meio da realização de procedimento </w:t>
      </w:r>
      <w:r>
        <w:rPr>
          <w:rFonts w:hint="default" w:ascii="Arial" w:hAnsi="Arial" w:cs="Arial"/>
          <w:color w:val="auto"/>
          <w:sz w:val="17"/>
          <w:szCs w:val="17"/>
          <w:highlight w:val="none"/>
          <w:lang w:val="pt-BR"/>
        </w:rPr>
        <w:t>auxiliar SISTEMA DE</w:t>
      </w:r>
      <w:r>
        <w:rPr>
          <w:rFonts w:hint="default" w:ascii="Arial" w:hAnsi="Arial" w:cs="Arial"/>
          <w:color w:val="auto"/>
          <w:sz w:val="17"/>
          <w:szCs w:val="17"/>
          <w:highlight w:val="none"/>
        </w:rPr>
        <w:t xml:space="preserve"> REGISTRO DE PREÇOS, na modalidade PREGÃO, sob a forma ELETRÔNICA, com adoção do critério de julgamento pelo MENOR PREÇO POR </w:t>
      </w:r>
      <w:r>
        <w:rPr>
          <w:rFonts w:hint="default" w:ascii="Arial" w:hAnsi="Arial" w:cs="Arial"/>
          <w:color w:val="auto"/>
          <w:sz w:val="17"/>
          <w:szCs w:val="17"/>
          <w:highlight w:val="none"/>
          <w:lang w:val="pt-BR"/>
        </w:rPr>
        <w:t>LOTE</w:t>
      </w:r>
      <w:r>
        <w:rPr>
          <w:rFonts w:hint="default" w:ascii="Arial" w:hAnsi="Arial" w:cs="Arial"/>
          <w:color w:val="auto"/>
          <w:sz w:val="17"/>
          <w:szCs w:val="17"/>
          <w:highlight w:val="none"/>
        </w:rPr>
        <w:t xml:space="preserve">, de forma parcelada, com base nos parâmetros  da Lei </w:t>
      </w:r>
      <w:r>
        <w:rPr>
          <w:rFonts w:hint="default" w:ascii="Arial" w:hAnsi="Arial" w:cs="Arial"/>
          <w:color w:val="auto"/>
          <w:sz w:val="17"/>
          <w:szCs w:val="17"/>
          <w:highlight w:val="none"/>
          <w:lang w:val="pt-BR"/>
        </w:rPr>
        <w:t xml:space="preserve">Federal </w:t>
      </w:r>
      <w:r>
        <w:rPr>
          <w:rFonts w:hint="default" w:ascii="Arial" w:hAnsi="Arial" w:cs="Arial"/>
          <w:color w:val="auto"/>
          <w:sz w:val="17"/>
          <w:szCs w:val="17"/>
          <w:highlight w:val="none"/>
        </w:rPr>
        <w:t>14.133/2021.</w:t>
      </w:r>
    </w:p>
    <w:p w14:paraId="13082221">
      <w:pPr>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sz w:val="17"/>
          <w:szCs w:val="17"/>
          <w:highlight w:val="none"/>
        </w:rPr>
      </w:pPr>
      <w:r>
        <w:rPr>
          <w:rFonts w:hint="default" w:ascii="Arial" w:hAnsi="Arial" w:eastAsia="Times New Roman" w:cs="Arial"/>
          <w:b/>
          <w:sz w:val="17"/>
          <w:szCs w:val="17"/>
          <w:highlight w:val="none"/>
          <w:lang w:val="pt-BR"/>
        </w:rPr>
        <w:t>9</w:t>
      </w:r>
      <w:r>
        <w:rPr>
          <w:rFonts w:hint="default" w:ascii="Arial" w:hAnsi="Arial" w:eastAsia="Times New Roman" w:cs="Arial"/>
          <w:b/>
          <w:sz w:val="17"/>
          <w:szCs w:val="17"/>
          <w:highlight w:val="none"/>
        </w:rPr>
        <w:t>.2. DA HABILITAÇÃO JURÍDICA, FISCAL, SOCIAL, TRABALHISTA E ECONÔMICO-FINANCEIRA.</w:t>
      </w:r>
    </w:p>
    <w:p w14:paraId="030CF2E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b/>
          <w:sz w:val="17"/>
          <w:szCs w:val="17"/>
          <w:highlight w:val="none"/>
          <w:lang w:val="pt-BR"/>
        </w:rPr>
        <w:t>9</w:t>
      </w:r>
      <w:r>
        <w:rPr>
          <w:rFonts w:hint="default" w:ascii="Arial" w:hAnsi="Arial" w:eastAsia="Times New Roman" w:cs="Arial"/>
          <w:b/>
          <w:sz w:val="17"/>
          <w:szCs w:val="17"/>
          <w:highlight w:val="none"/>
        </w:rPr>
        <w:t xml:space="preserve">.2.1. </w:t>
      </w:r>
      <w:r>
        <w:rPr>
          <w:rFonts w:hint="default" w:ascii="Arial" w:hAnsi="Arial" w:eastAsia="Times New Roman" w:cs="Arial"/>
          <w:sz w:val="17"/>
          <w:szCs w:val="17"/>
          <w:highlight w:val="none"/>
        </w:rPr>
        <w:t>Os documentos necessários para habilitação da CONTRATADA se encontrarão descritos em tópico específico contido no edital.</w:t>
      </w:r>
    </w:p>
    <w:p w14:paraId="05D4E23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lang w:val="pt-BR"/>
        </w:rPr>
        <w:t>9</w:t>
      </w:r>
      <w:r>
        <w:rPr>
          <w:rFonts w:hint="default" w:ascii="Arial" w:hAnsi="Arial" w:eastAsia="Times New Roman" w:cs="Arial"/>
          <w:b/>
          <w:color w:val="000000"/>
          <w:sz w:val="17"/>
          <w:szCs w:val="17"/>
          <w:highlight w:val="none"/>
        </w:rPr>
        <w:t>.3.  DA QUALIFICAÇÃO TÉCNICA</w:t>
      </w:r>
    </w:p>
    <w:p w14:paraId="31648D6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eastAsia="Times New Roman" w:cs="Arial"/>
          <w:b/>
          <w:color w:val="000000"/>
          <w:sz w:val="17"/>
          <w:szCs w:val="17"/>
          <w:highlight w:val="none"/>
          <w:lang w:val="pt-BR"/>
        </w:rPr>
        <w:t>9</w:t>
      </w:r>
      <w:r>
        <w:rPr>
          <w:rFonts w:hint="default" w:ascii="Arial" w:hAnsi="Arial" w:eastAsia="Times New Roman" w:cs="Arial"/>
          <w:b/>
          <w:color w:val="000000"/>
          <w:sz w:val="17"/>
          <w:szCs w:val="17"/>
          <w:highlight w:val="none"/>
        </w:rPr>
        <w:t>.3.1</w:t>
      </w:r>
      <w:r>
        <w:rPr>
          <w:rFonts w:hint="default" w:ascii="Arial" w:hAnsi="Arial" w:eastAsia="Times New Roman" w:cs="Arial"/>
          <w:color w:val="000000"/>
          <w:sz w:val="17"/>
          <w:szCs w:val="17"/>
          <w:highlight w:val="none"/>
        </w:rPr>
        <w:t xml:space="preserve">. </w:t>
      </w:r>
      <w:r>
        <w:rPr>
          <w:rFonts w:hint="default" w:ascii="Arial" w:hAnsi="Arial" w:cs="Arial"/>
          <w:color w:val="000000"/>
          <w:sz w:val="17"/>
          <w:szCs w:val="17"/>
          <w:highlight w:val="none"/>
        </w:rPr>
        <w:t xml:space="preserve">A </w:t>
      </w:r>
      <w:r>
        <w:rPr>
          <w:rFonts w:hint="default" w:ascii="Arial" w:hAnsi="Arial" w:cs="Arial"/>
          <w:color w:val="000000"/>
          <w:sz w:val="17"/>
          <w:szCs w:val="17"/>
          <w:highlight w:val="none"/>
          <w:lang w:val="pt-BR"/>
        </w:rPr>
        <w:t xml:space="preserve">licitante </w:t>
      </w:r>
      <w:r>
        <w:rPr>
          <w:rFonts w:hint="default" w:ascii="Arial" w:hAnsi="Arial" w:cs="Arial"/>
          <w:color w:val="000000"/>
          <w:sz w:val="17"/>
          <w:szCs w:val="17"/>
          <w:highlight w:val="none"/>
        </w:rPr>
        <w:t>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7"/>
          <w:szCs w:val="17"/>
          <w:highlight w:val="none"/>
        </w:rPr>
        <w:t>.</w:t>
      </w:r>
    </w:p>
    <w:p w14:paraId="5CACE63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bCs/>
          <w:color w:val="000000"/>
          <w:sz w:val="17"/>
          <w:szCs w:val="17"/>
          <w:highlight w:val="none"/>
          <w:lang w:val="pt-BR"/>
        </w:rPr>
      </w:pPr>
      <w:r>
        <w:rPr>
          <w:rFonts w:hint="default" w:ascii="Arial" w:hAnsi="Arial" w:eastAsia="Times New Roman" w:cs="Arial"/>
          <w:b/>
          <w:bCs/>
          <w:color w:val="000000"/>
          <w:sz w:val="17"/>
          <w:szCs w:val="17"/>
          <w:highlight w:val="none"/>
          <w:lang w:val="pt-BR"/>
        </w:rPr>
        <w:t xml:space="preserve">9.3.2. Além disso, conforme disposto no art. 7º do Decreto Municipal nº 6.066/2025, será concedido tratamento diferenciado e simplificado para ME/EPP/Equiparadas nos lotes 1 a 8. </w:t>
      </w:r>
    </w:p>
    <w:p w14:paraId="3B4AC91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bCs/>
          <w:color w:val="000000"/>
          <w:sz w:val="17"/>
          <w:szCs w:val="17"/>
          <w:highlight w:val="none"/>
          <w:lang w:val="pt-BR"/>
        </w:rPr>
      </w:pPr>
    </w:p>
    <w:p w14:paraId="602A7FD2">
      <w:pPr>
        <w:keepNext w:val="0"/>
        <w:keepLines w:val="0"/>
        <w:pageBreakBefore w:val="0"/>
        <w:widowControl/>
        <w:numPr>
          <w:ilvl w:val="0"/>
          <w:numId w:val="23"/>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eastAsia="Times New Roman" w:cs="Arial"/>
          <w:b/>
          <w:color w:val="000000"/>
          <w:sz w:val="17"/>
          <w:szCs w:val="17"/>
          <w:highlight w:val="none"/>
        </w:rPr>
        <w:t>ESTIMATIVA DO VALOR DA CONTRATAÇÃO</w:t>
      </w:r>
    </w:p>
    <w:p w14:paraId="137609AE">
      <w:pPr>
        <w:keepNext w:val="0"/>
        <w:keepLines w:val="0"/>
        <w:pageBreakBefore w:val="0"/>
        <w:widowControl/>
        <w:numPr>
          <w:ilvl w:val="1"/>
          <w:numId w:val="23"/>
        </w:numPr>
        <w:tabs>
          <w:tab w:val="left" w:pos="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sz w:val="17"/>
          <w:szCs w:val="17"/>
        </w:rPr>
        <w:t xml:space="preserve">O valor estimado da contratação é de </w:t>
      </w:r>
      <w:r>
        <w:rPr>
          <w:rFonts w:hint="default" w:ascii="Arial" w:hAnsi="Arial" w:cs="Arial"/>
          <w:b/>
          <w:bCs/>
          <w:sz w:val="17"/>
          <w:szCs w:val="17"/>
          <w:vertAlign w:val="baseline"/>
          <w:lang w:val="pt-BR"/>
        </w:rPr>
        <w:t>R$ 192.499,44</w:t>
      </w:r>
      <w:r>
        <w:rPr>
          <w:rFonts w:hint="default" w:ascii="Arial" w:hAnsi="Arial" w:cs="Arial"/>
          <w:b w:val="0"/>
          <w:bCs w:val="0"/>
          <w:sz w:val="17"/>
          <w:szCs w:val="17"/>
          <w:vertAlign w:val="baseline"/>
          <w:lang w:val="pt-BR"/>
        </w:rPr>
        <w:t xml:space="preserve"> </w:t>
      </w:r>
      <w:r>
        <w:rPr>
          <w:rFonts w:hint="default" w:ascii="Arial" w:hAnsi="Arial" w:cs="Arial"/>
          <w:b/>
          <w:bCs/>
          <w:sz w:val="17"/>
          <w:szCs w:val="17"/>
          <w:vertAlign w:val="baseline"/>
          <w:lang w:val="pt-BR"/>
        </w:rPr>
        <w:t>(</w:t>
      </w:r>
      <w:r>
        <w:rPr>
          <w:rFonts w:hint="default" w:ascii="Arial" w:hAnsi="Arial" w:eastAsia="helvetica" w:cs="Arial"/>
          <w:b/>
          <w:bCs/>
          <w:i w:val="0"/>
          <w:iCs w:val="0"/>
          <w:caps w:val="0"/>
          <w:color w:val="333333"/>
          <w:spacing w:val="0"/>
          <w:sz w:val="17"/>
          <w:szCs w:val="17"/>
          <w:shd w:val="clear" w:fill="F8F9FA"/>
        </w:rPr>
        <w:t>cento e noventa e dois mil</w:t>
      </w:r>
      <w:r>
        <w:rPr>
          <w:rFonts w:hint="default" w:ascii="Arial" w:hAnsi="Arial" w:eastAsia="helvetica" w:cs="Arial"/>
          <w:b/>
          <w:bCs/>
          <w:i w:val="0"/>
          <w:iCs w:val="0"/>
          <w:caps w:val="0"/>
          <w:color w:val="333333"/>
          <w:spacing w:val="0"/>
          <w:sz w:val="17"/>
          <w:szCs w:val="17"/>
          <w:shd w:val="clear" w:fill="F8F9FA"/>
          <w:lang w:val="pt-BR"/>
        </w:rPr>
        <w:t>,</w:t>
      </w:r>
      <w:r>
        <w:rPr>
          <w:rFonts w:hint="default" w:ascii="Arial" w:hAnsi="Arial" w:eastAsia="helvetica" w:cs="Arial"/>
          <w:b/>
          <w:bCs/>
          <w:i w:val="0"/>
          <w:iCs w:val="0"/>
          <w:caps w:val="0"/>
          <w:color w:val="333333"/>
          <w:spacing w:val="0"/>
          <w:sz w:val="17"/>
          <w:szCs w:val="17"/>
          <w:shd w:val="clear" w:fill="F8F9FA"/>
        </w:rPr>
        <w:t xml:space="preserve"> quatrocentos e noventa e nove reais e quarenta e quatro centavos</w:t>
      </w:r>
      <w:r>
        <w:rPr>
          <w:rFonts w:hint="default" w:ascii="Arial" w:hAnsi="Arial" w:eastAsia="helvetica" w:cs="Arial"/>
          <w:b/>
          <w:bCs/>
          <w:i w:val="0"/>
          <w:iCs w:val="0"/>
          <w:caps w:val="0"/>
          <w:color w:val="333333"/>
          <w:spacing w:val="0"/>
          <w:sz w:val="17"/>
          <w:szCs w:val="17"/>
          <w:shd w:val="clear" w:fill="F8F9FA"/>
          <w:lang w:val="pt-BR"/>
        </w:rPr>
        <w:t>).</w:t>
      </w:r>
      <w:r>
        <w:rPr>
          <w:rFonts w:hint="default" w:ascii="Arial" w:hAnsi="Arial" w:cs="Arial"/>
          <w:sz w:val="17"/>
          <w:szCs w:val="17"/>
        </w:rPr>
        <w:t xml:space="preserve"> A pesquisa de preços foi realizada com base nos parâmetros definidos pela </w:t>
      </w:r>
      <w:r>
        <w:rPr>
          <w:rFonts w:hint="default" w:ascii="Arial" w:hAnsi="Arial" w:cs="Arial"/>
          <w:sz w:val="17"/>
          <w:szCs w:val="17"/>
          <w:lang w:val="pt-BR"/>
        </w:rPr>
        <w:t>Lei Federal nº</w:t>
      </w:r>
      <w:r>
        <w:rPr>
          <w:rFonts w:hint="default" w:ascii="Arial" w:hAnsi="Arial" w:cs="Arial"/>
          <w:sz w:val="17"/>
          <w:szCs w:val="17"/>
        </w:rPr>
        <w:t xml:space="preserve"> 14.133/21, </w:t>
      </w:r>
      <w:r>
        <w:rPr>
          <w:rFonts w:hint="default" w:ascii="Arial" w:hAnsi="Arial" w:cs="Arial"/>
          <w:sz w:val="17"/>
          <w:szCs w:val="17"/>
          <w:lang w:val="pt-BR"/>
        </w:rPr>
        <w:t xml:space="preserve">especialmente o art. 23, §1º, inciso I, </w:t>
      </w:r>
      <w:r>
        <w:rPr>
          <w:rFonts w:hint="default" w:ascii="Arial" w:hAnsi="Arial" w:cs="Arial"/>
          <w:sz w:val="17"/>
          <w:szCs w:val="17"/>
        </w:rPr>
        <w:t xml:space="preserve">utilizando a cotação no Painel de Preços do site </w:t>
      </w:r>
      <w:r>
        <w:rPr>
          <w:rFonts w:hint="default" w:ascii="Arial" w:hAnsi="Arial" w:cs="Arial"/>
          <w:sz w:val="17"/>
          <w:szCs w:val="17"/>
        </w:rPr>
        <w:fldChar w:fldCharType="begin"/>
      </w:r>
      <w:r>
        <w:rPr>
          <w:rFonts w:hint="default" w:ascii="Arial" w:hAnsi="Arial" w:cs="Arial"/>
          <w:sz w:val="17"/>
          <w:szCs w:val="17"/>
        </w:rPr>
        <w:instrText xml:space="preserve"> HYPERLINK "https://www.bancodeprecos.com.br/" \h </w:instrText>
      </w:r>
      <w:r>
        <w:rPr>
          <w:rFonts w:hint="default" w:ascii="Arial" w:hAnsi="Arial" w:cs="Arial"/>
          <w:sz w:val="17"/>
          <w:szCs w:val="17"/>
        </w:rPr>
        <w:fldChar w:fldCharType="separate"/>
      </w:r>
      <w:r>
        <w:rPr>
          <w:rFonts w:hint="default" w:ascii="Arial" w:hAnsi="Arial" w:cs="Arial"/>
          <w:kern w:val="2"/>
          <w:sz w:val="17"/>
          <w:szCs w:val="17"/>
        </w:rPr>
        <w:t>https://www.bancodeprecos.com.br/</w:t>
      </w:r>
      <w:r>
        <w:rPr>
          <w:rFonts w:hint="default" w:ascii="Arial" w:hAnsi="Arial" w:cs="Arial"/>
          <w:kern w:val="2"/>
          <w:sz w:val="17"/>
          <w:szCs w:val="17"/>
        </w:rPr>
        <w:fldChar w:fldCharType="end"/>
      </w:r>
      <w:r>
        <w:rPr>
          <w:rFonts w:hint="default" w:ascii="Arial" w:hAnsi="Arial" w:cs="Arial"/>
          <w:sz w:val="17"/>
          <w:szCs w:val="17"/>
        </w:rPr>
        <w:t>, estimando-se os preços unitários (média dos preços obtidos) e valor total dos iten</w:t>
      </w:r>
      <w:r>
        <w:rPr>
          <w:rFonts w:hint="default" w:ascii="Arial" w:hAnsi="Arial" w:cs="Arial"/>
          <w:sz w:val="17"/>
          <w:szCs w:val="17"/>
          <w:lang w:val="pt-BR"/>
        </w:rPr>
        <w:t>s</w:t>
      </w:r>
      <w:r>
        <w:rPr>
          <w:rFonts w:hint="default" w:ascii="Arial" w:hAnsi="Arial" w:cs="Arial"/>
          <w:sz w:val="17"/>
          <w:szCs w:val="17"/>
        </w:rPr>
        <w:t>.</w:t>
      </w:r>
    </w:p>
    <w:p w14:paraId="1AFBE21D">
      <w:pPr>
        <w:keepNext w:val="0"/>
        <w:keepLines w:val="0"/>
        <w:pageBreakBefore w:val="0"/>
        <w:widowControl/>
        <w:numPr>
          <w:ilvl w:val="1"/>
          <w:numId w:val="23"/>
        </w:numPr>
        <w:tabs>
          <w:tab w:val="left" w:pos="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sz w:val="17"/>
          <w:szCs w:val="17"/>
        </w:rPr>
        <w:t xml:space="preserve">A estimativa do valor da contratação foi obtida pela multiplicação das quantidades anuais de cartuchos e </w:t>
      </w:r>
      <w:r>
        <w:rPr>
          <w:rFonts w:hint="default" w:ascii="Arial" w:hAnsi="Arial" w:cs="Arial"/>
          <w:sz w:val="17"/>
          <w:szCs w:val="17"/>
          <w:lang w:val="pt-BR"/>
        </w:rPr>
        <w:t xml:space="preserve">toners </w:t>
      </w:r>
      <w:r>
        <w:rPr>
          <w:rFonts w:hint="default" w:ascii="Arial" w:hAnsi="Arial" w:cs="Arial"/>
          <w:sz w:val="17"/>
          <w:szCs w:val="17"/>
        </w:rPr>
        <w:t>pelos respectivos preços médios unitários obtidos na pesquisa de preços</w:t>
      </w:r>
      <w:r>
        <w:rPr>
          <w:rFonts w:hint="default" w:ascii="Arial" w:hAnsi="Arial" w:cs="Arial"/>
          <w:sz w:val="17"/>
          <w:szCs w:val="17"/>
          <w:lang w:val="pt-BR"/>
        </w:rPr>
        <w:t>.</w:t>
      </w:r>
    </w:p>
    <w:p w14:paraId="5455C01F">
      <w:pPr>
        <w:keepNext w:val="0"/>
        <w:keepLines w:val="0"/>
        <w:pageBreakBefore w:val="0"/>
        <w:widowControl/>
        <w:numPr>
          <w:ilvl w:val="1"/>
          <w:numId w:val="23"/>
        </w:numPr>
        <w:tabs>
          <w:tab w:val="left" w:pos="0"/>
        </w:tabs>
        <w:suppressAutoHyphens/>
        <w:kinsoku/>
        <w:wordWrap/>
        <w:overflowPunct/>
        <w:topLinePunct w:val="0"/>
        <w:autoSpaceDE/>
        <w:autoSpaceDN/>
        <w:bidi w:val="0"/>
        <w:adjustRightInd/>
        <w:snapToGrid/>
        <w:spacing w:before="0" w:after="0" w:line="240" w:lineRule="auto"/>
        <w:ind w:left="0" w:leftChars="0" w:right="0" w:rightChars="0" w:firstLine="0" w:firstLineChars="0"/>
        <w:jc w:val="both"/>
        <w:textAlignment w:val="auto"/>
        <w:rPr>
          <w:rFonts w:hint="default" w:ascii="Arial" w:hAnsi="Arial" w:eastAsia="Times New Roman" w:cs="Arial"/>
          <w:b/>
          <w:color w:val="000000"/>
          <w:sz w:val="17"/>
          <w:szCs w:val="17"/>
          <w:highlight w:val="none"/>
        </w:rPr>
      </w:pPr>
      <w:r>
        <w:rPr>
          <w:rFonts w:hint="default" w:ascii="Arial" w:hAnsi="Arial" w:cs="Arial"/>
          <w:sz w:val="17"/>
          <w:szCs w:val="17"/>
        </w:rPr>
        <w:t xml:space="preserve">As memórias de cálculo e os documentos que dão suporte à estimativa </w:t>
      </w:r>
      <w:r>
        <w:rPr>
          <w:rFonts w:hint="default" w:ascii="Arial" w:hAnsi="Arial" w:cs="Arial"/>
          <w:sz w:val="17"/>
          <w:szCs w:val="17"/>
          <w:lang w:val="pt-BR"/>
        </w:rPr>
        <w:t xml:space="preserve">estão </w:t>
      </w:r>
      <w:r>
        <w:rPr>
          <w:rFonts w:hint="default" w:ascii="Arial" w:hAnsi="Arial" w:cs="Arial"/>
          <w:sz w:val="17"/>
          <w:szCs w:val="17"/>
        </w:rPr>
        <w:t>presentes n</w:t>
      </w:r>
      <w:r>
        <w:rPr>
          <w:rFonts w:hint="default" w:ascii="Arial" w:hAnsi="Arial" w:cs="Arial"/>
          <w:sz w:val="17"/>
          <w:szCs w:val="17"/>
          <w:lang w:val="pt-BR"/>
        </w:rPr>
        <w:t xml:space="preserve">este </w:t>
      </w:r>
      <w:r>
        <w:rPr>
          <w:rFonts w:hint="default" w:ascii="Arial" w:hAnsi="Arial" w:cs="Arial"/>
          <w:sz w:val="17"/>
          <w:szCs w:val="17"/>
        </w:rPr>
        <w:t>Termo de Referência</w:t>
      </w:r>
      <w:r>
        <w:rPr>
          <w:rFonts w:hint="default" w:ascii="Arial" w:hAnsi="Arial" w:cs="Arial"/>
          <w:sz w:val="17"/>
          <w:szCs w:val="17"/>
          <w:lang w:val="pt-BR"/>
        </w:rPr>
        <w:t>.</w:t>
      </w:r>
    </w:p>
    <w:p w14:paraId="645679DB">
      <w:pPr>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eastAsia="Times New Roman" w:cs="Arial"/>
          <w:b/>
          <w:color w:val="000000"/>
          <w:sz w:val="17"/>
          <w:szCs w:val="17"/>
          <w:highlight w:val="none"/>
        </w:rPr>
      </w:pPr>
    </w:p>
    <w:p w14:paraId="4D9C613A">
      <w:pPr>
        <w:keepNext w:val="0"/>
        <w:keepLines w:val="0"/>
        <w:pageBreakBefore w:val="0"/>
        <w:widowControl/>
        <w:numPr>
          <w:ilvl w:val="0"/>
          <w:numId w:val="24"/>
        </w:numP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bCs w:val="0"/>
          <w:color w:val="auto"/>
          <w:sz w:val="17"/>
          <w:szCs w:val="17"/>
          <w:highlight w:val="none"/>
          <w:lang w:val="pt-BR"/>
        </w:rPr>
      </w:pPr>
      <w:r>
        <w:rPr>
          <w:rFonts w:hint="default" w:ascii="Arial" w:hAnsi="Arial" w:cs="Arial"/>
          <w:b/>
          <w:bCs w:val="0"/>
          <w:color w:val="auto"/>
          <w:sz w:val="17"/>
          <w:szCs w:val="17"/>
          <w:highlight w:val="none"/>
        </w:rPr>
        <w:t xml:space="preserve"> DO QUANTITATIVO MÍNIMO</w:t>
      </w:r>
    </w:p>
    <w:p w14:paraId="113B44F0">
      <w:pPr>
        <w:keepNext w:val="0"/>
        <w:keepLines w:val="0"/>
        <w:pageBreakBefore w:val="0"/>
        <w:widowControl/>
        <w:numPr>
          <w:ilvl w:val="1"/>
          <w:numId w:val="24"/>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b w:val="0"/>
          <w:bCs/>
          <w:color w:val="auto"/>
          <w:sz w:val="17"/>
          <w:szCs w:val="17"/>
          <w:highlight w:val="none"/>
          <w:lang w:val="pt-BR"/>
        </w:rPr>
      </w:pPr>
      <w:r>
        <w:rPr>
          <w:rFonts w:hint="default" w:ascii="Arial" w:hAnsi="Arial" w:cs="Arial"/>
          <w:b w:val="0"/>
          <w:bCs/>
          <w:color w:val="auto"/>
          <w:sz w:val="17"/>
          <w:szCs w:val="17"/>
          <w:highlight w:val="none"/>
          <w:lang w:val="pt-BR"/>
        </w:rPr>
        <w:t>Em cumprimento ao a</w:t>
      </w:r>
      <w:r>
        <w:rPr>
          <w:rFonts w:hint="default" w:ascii="Arial" w:hAnsi="Arial" w:cs="Arial"/>
          <w:sz w:val="17"/>
          <w:szCs w:val="17"/>
          <w:highlight w:val="none"/>
        </w:rPr>
        <w:t>rt. 28 §2° do Decreto Municipal 5.805/2023</w:t>
      </w:r>
      <w:r>
        <w:rPr>
          <w:rFonts w:hint="default" w:ascii="Arial" w:hAnsi="Arial" w:cs="Arial"/>
          <w:b w:val="0"/>
          <w:bCs/>
          <w:color w:val="auto"/>
          <w:sz w:val="17"/>
          <w:szCs w:val="17"/>
          <w:highlight w:val="none"/>
          <w:lang w:val="pt-BR"/>
        </w:rPr>
        <w:t>, o quantitativo mínimo previsto caso haja elaboração de contrato oriundo da Ata de Registro de Preços é de 01 (um) para cada item.</w:t>
      </w:r>
    </w:p>
    <w:p w14:paraId="21DF7ED6">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b w:val="0"/>
          <w:bCs/>
          <w:color w:val="auto"/>
          <w:sz w:val="17"/>
          <w:szCs w:val="17"/>
          <w:highlight w:val="none"/>
          <w:lang w:val="pt-BR"/>
        </w:rPr>
      </w:pPr>
    </w:p>
    <w:p w14:paraId="046237B4">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b/>
          <w:color w:val="auto"/>
          <w:sz w:val="17"/>
          <w:szCs w:val="17"/>
          <w:highlight w:val="none"/>
        </w:rPr>
      </w:pPr>
      <w:r>
        <w:rPr>
          <w:rFonts w:hint="default" w:ascii="Arial" w:hAnsi="Arial" w:cs="Arial"/>
          <w:b/>
          <w:color w:val="auto"/>
          <w:sz w:val="17"/>
          <w:szCs w:val="17"/>
          <w:highlight w:val="none"/>
        </w:rPr>
        <w:t>1</w:t>
      </w:r>
      <w:r>
        <w:rPr>
          <w:rFonts w:hint="default" w:ascii="Arial" w:hAnsi="Arial" w:cs="Arial"/>
          <w:b/>
          <w:color w:val="auto"/>
          <w:sz w:val="17"/>
          <w:szCs w:val="17"/>
          <w:highlight w:val="none"/>
          <w:lang w:val="pt-BR"/>
        </w:rPr>
        <w:t>2</w:t>
      </w:r>
      <w:r>
        <w:rPr>
          <w:rFonts w:hint="default" w:ascii="Arial" w:hAnsi="Arial" w:cs="Arial"/>
          <w:b/>
          <w:color w:val="auto"/>
          <w:sz w:val="17"/>
          <w:szCs w:val="17"/>
          <w:highlight w:val="none"/>
        </w:rPr>
        <w:t>. DA VIGÊNCIA</w:t>
      </w:r>
    </w:p>
    <w:p w14:paraId="3490C47E">
      <w:pPr>
        <w:pStyle w:val="221"/>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r>
        <w:rPr>
          <w:rFonts w:hint="default" w:ascii="Arial" w:hAnsi="Arial" w:cs="Arial"/>
          <w:b/>
          <w:sz w:val="17"/>
          <w:szCs w:val="17"/>
          <w:highlight w:val="none"/>
        </w:rPr>
        <w:t>1</w:t>
      </w:r>
      <w:r>
        <w:rPr>
          <w:rFonts w:hint="default" w:ascii="Arial" w:hAnsi="Arial" w:cs="Arial"/>
          <w:b/>
          <w:sz w:val="17"/>
          <w:szCs w:val="17"/>
          <w:highlight w:val="none"/>
          <w:lang w:val="pt-BR"/>
        </w:rPr>
        <w:t>2</w:t>
      </w:r>
      <w:r>
        <w:rPr>
          <w:rFonts w:hint="default" w:ascii="Arial" w:hAnsi="Arial" w:cs="Arial"/>
          <w:b/>
          <w:sz w:val="17"/>
          <w:szCs w:val="17"/>
          <w:highlight w:val="none"/>
        </w:rPr>
        <w:t xml:space="preserve">.1. </w:t>
      </w:r>
      <w:r>
        <w:rPr>
          <w:rFonts w:hint="default" w:ascii="Arial" w:hAnsi="Arial" w:cs="Arial"/>
          <w:sz w:val="17"/>
          <w:szCs w:val="17"/>
          <w:highlight w:val="none"/>
        </w:rPr>
        <w:t xml:space="preserve">O prazo de vigência da contratação será de 12 (doze) meses a contar da data de homologação, podendo ser prorrogada, de acordo com a </w:t>
      </w:r>
      <w:r>
        <w:rPr>
          <w:rFonts w:hint="default" w:ascii="Arial" w:hAnsi="Arial" w:cs="Arial"/>
          <w:sz w:val="17"/>
          <w:szCs w:val="17"/>
          <w:highlight w:val="none"/>
          <w:lang w:val="pt-BR"/>
        </w:rPr>
        <w:t xml:space="preserve">legislação </w:t>
      </w:r>
      <w:r>
        <w:rPr>
          <w:rFonts w:hint="default" w:ascii="Arial" w:hAnsi="Arial" w:cs="Arial"/>
          <w:sz w:val="17"/>
          <w:szCs w:val="17"/>
          <w:highlight w:val="none"/>
        </w:rPr>
        <w:t>vigente.</w:t>
      </w:r>
    </w:p>
    <w:p w14:paraId="73360EB3">
      <w:pPr>
        <w:pStyle w:val="221"/>
        <w:keepNext w:val="0"/>
        <w:keepLines w:val="0"/>
        <w:pageBreakBefore w:val="0"/>
        <w:widowControl/>
        <w:suppressAutoHyphens/>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sz w:val="17"/>
          <w:szCs w:val="17"/>
          <w:highlight w:val="none"/>
        </w:rPr>
      </w:pPr>
    </w:p>
    <w:p w14:paraId="2321F90D">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b/>
          <w:color w:val="auto"/>
          <w:sz w:val="17"/>
          <w:szCs w:val="17"/>
          <w:highlight w:val="none"/>
        </w:rPr>
      </w:pPr>
      <w:r>
        <w:rPr>
          <w:rFonts w:hint="default" w:ascii="Arial" w:hAnsi="Arial" w:eastAsia="Times New Roman" w:cs="Arial"/>
          <w:b/>
          <w:color w:val="auto"/>
          <w:sz w:val="17"/>
          <w:szCs w:val="17"/>
          <w:highlight w:val="none"/>
        </w:rPr>
        <w:t>1</w:t>
      </w:r>
      <w:r>
        <w:rPr>
          <w:rFonts w:hint="default" w:ascii="Arial" w:hAnsi="Arial" w:eastAsia="Times New Roman" w:cs="Arial"/>
          <w:b/>
          <w:color w:val="auto"/>
          <w:sz w:val="17"/>
          <w:szCs w:val="17"/>
          <w:highlight w:val="none"/>
          <w:lang w:val="pt-BR"/>
        </w:rPr>
        <w:t>3</w:t>
      </w:r>
      <w:r>
        <w:rPr>
          <w:rFonts w:hint="default" w:ascii="Arial" w:hAnsi="Arial" w:eastAsia="Times New Roman" w:cs="Arial"/>
          <w:b/>
          <w:color w:val="auto"/>
          <w:sz w:val="17"/>
          <w:szCs w:val="17"/>
          <w:highlight w:val="none"/>
        </w:rPr>
        <w:t>. DAS SANÇÕES ADMINISTRATIVAS</w:t>
      </w:r>
    </w:p>
    <w:p w14:paraId="3C3A98AA">
      <w:pPr>
        <w:keepNext w:val="0"/>
        <w:keepLines w:val="0"/>
        <w:pageBreakBefore w:val="0"/>
        <w:widowControl/>
        <w:kinsoku/>
        <w:wordWrap/>
        <w:overflowPunct/>
        <w:topLinePunct w:val="0"/>
        <w:autoSpaceDE/>
        <w:autoSpaceDN/>
        <w:bidi w:val="0"/>
        <w:adjustRightInd/>
        <w:snapToGrid/>
        <w:spacing w:after="120" w:line="240" w:lineRule="auto"/>
        <w:jc w:val="both"/>
        <w:textAlignment w:val="auto"/>
        <w:rPr>
          <w:rFonts w:hint="default" w:ascii="Arial" w:hAnsi="Arial" w:cs="Arial"/>
          <w:sz w:val="17"/>
          <w:szCs w:val="17"/>
        </w:rPr>
      </w:pPr>
      <w:r>
        <w:rPr>
          <w:rFonts w:hint="default" w:ascii="Arial" w:hAnsi="Arial" w:cs="Arial"/>
          <w:b/>
          <w:bCs/>
          <w:sz w:val="17"/>
          <w:szCs w:val="17"/>
        </w:rPr>
        <w:t>1</w:t>
      </w:r>
      <w:r>
        <w:rPr>
          <w:rFonts w:hint="default" w:ascii="Arial" w:hAnsi="Arial" w:cs="Arial"/>
          <w:b/>
          <w:bCs/>
          <w:sz w:val="17"/>
          <w:szCs w:val="17"/>
          <w:lang w:val="pt-BR"/>
        </w:rPr>
        <w:t>3</w:t>
      </w:r>
      <w:r>
        <w:rPr>
          <w:rFonts w:hint="default" w:ascii="Arial" w:hAnsi="Arial" w:cs="Arial"/>
          <w:b/>
          <w:bCs/>
          <w:sz w:val="17"/>
          <w:szCs w:val="17"/>
        </w:rPr>
        <w:t>.1</w:t>
      </w:r>
      <w:r>
        <w:rPr>
          <w:rFonts w:hint="default" w:ascii="Arial" w:hAnsi="Arial" w:cs="Arial"/>
          <w:b/>
          <w:bCs/>
          <w:sz w:val="17"/>
          <w:szCs w:val="17"/>
          <w:lang w:val="pt-BR"/>
        </w:rPr>
        <w:t>.</w:t>
      </w:r>
      <w:r>
        <w:rPr>
          <w:rFonts w:hint="default" w:ascii="Arial" w:hAnsi="Arial" w:cs="Arial"/>
          <w:b/>
          <w:bCs/>
          <w:sz w:val="17"/>
          <w:szCs w:val="17"/>
        </w:rPr>
        <w:t xml:space="preserve"> </w:t>
      </w:r>
      <w:r>
        <w:rPr>
          <w:rFonts w:hint="default" w:ascii="Arial" w:hAnsi="Arial" w:cs="Arial"/>
          <w:sz w:val="17"/>
          <w:szCs w:val="17"/>
        </w:rPr>
        <w:t>A parte que não cumprir integralmente as obrigações assumidas, garantida a prévia defesa e o contraditório, estará sujeita às sanções em conformidades com o descrito no art. 156 da Lei Federal nº 14.133/2021.</w:t>
      </w:r>
    </w:p>
    <w:p w14:paraId="0E8D0C59">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b w:val="0"/>
          <w:bCs/>
          <w:color w:val="auto"/>
          <w:sz w:val="17"/>
          <w:szCs w:val="17"/>
          <w:highlight w:val="none"/>
          <w:lang w:val="pt-BR"/>
        </w:rPr>
      </w:pPr>
    </w:p>
    <w:p w14:paraId="3BADC93F">
      <w:pPr>
        <w:pStyle w:val="220"/>
        <w:keepNext w:val="0"/>
        <w:keepLines w:val="0"/>
        <w:pageBreakBefore w:val="0"/>
        <w:widowControl/>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cs="Arial"/>
          <w:color w:val="auto"/>
          <w:sz w:val="17"/>
          <w:szCs w:val="17"/>
          <w:highlight w:val="none"/>
        </w:rPr>
      </w:pPr>
      <w:r>
        <w:rPr>
          <w:rFonts w:hint="default" w:ascii="Arial" w:hAnsi="Arial" w:cs="Arial"/>
          <w:b/>
          <w:color w:val="auto"/>
          <w:sz w:val="17"/>
          <w:szCs w:val="17"/>
          <w:highlight w:val="none"/>
        </w:rPr>
        <w:t>1</w:t>
      </w:r>
      <w:r>
        <w:rPr>
          <w:rFonts w:hint="default" w:ascii="Arial" w:hAnsi="Arial" w:cs="Arial"/>
          <w:b/>
          <w:color w:val="auto"/>
          <w:sz w:val="17"/>
          <w:szCs w:val="17"/>
          <w:highlight w:val="none"/>
          <w:lang w:val="pt-BR"/>
        </w:rPr>
        <w:t>4</w:t>
      </w:r>
      <w:r>
        <w:rPr>
          <w:rFonts w:hint="default" w:ascii="Arial" w:hAnsi="Arial" w:cs="Arial"/>
          <w:b/>
          <w:color w:val="auto"/>
          <w:sz w:val="17"/>
          <w:szCs w:val="17"/>
          <w:highlight w:val="none"/>
        </w:rPr>
        <w:t>. ADEQUAÇÃO ORÇAMENTÁRIA</w:t>
      </w:r>
    </w:p>
    <w:p w14:paraId="76793D7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after="0" w:line="240" w:lineRule="auto"/>
        <w:ind w:left="0" w:leftChars="0" w:right="0" w:firstLine="0" w:firstLineChars="0"/>
        <w:jc w:val="both"/>
        <w:textAlignment w:val="auto"/>
        <w:rPr>
          <w:rFonts w:hint="default" w:ascii="Arial" w:hAnsi="Arial" w:eastAsia="Times New Roman" w:cs="Arial"/>
          <w:color w:val="000000"/>
          <w:sz w:val="17"/>
          <w:szCs w:val="17"/>
          <w:highlight w:val="none"/>
        </w:rPr>
      </w:pPr>
      <w:r>
        <w:rPr>
          <w:rFonts w:hint="default" w:ascii="Arial" w:hAnsi="Arial" w:cs="Arial"/>
          <w:b/>
          <w:sz w:val="17"/>
          <w:szCs w:val="17"/>
          <w:highlight w:val="none"/>
        </w:rPr>
        <w:t>1</w:t>
      </w:r>
      <w:r>
        <w:rPr>
          <w:rFonts w:hint="default" w:ascii="Arial" w:hAnsi="Arial" w:cs="Arial"/>
          <w:b/>
          <w:sz w:val="17"/>
          <w:szCs w:val="17"/>
          <w:highlight w:val="none"/>
          <w:lang w:val="pt-BR"/>
        </w:rPr>
        <w:t>4</w:t>
      </w:r>
      <w:r>
        <w:rPr>
          <w:rFonts w:hint="default" w:ascii="Arial" w:hAnsi="Arial" w:cs="Arial"/>
          <w:b/>
          <w:sz w:val="17"/>
          <w:szCs w:val="17"/>
          <w:highlight w:val="none"/>
        </w:rPr>
        <w:t>.1.</w:t>
      </w:r>
      <w:r>
        <w:rPr>
          <w:rFonts w:hint="default" w:ascii="Arial" w:hAnsi="Arial" w:cs="Arial"/>
          <w:sz w:val="17"/>
          <w:szCs w:val="17"/>
          <w:highlight w:val="none"/>
        </w:rPr>
        <w:t xml:space="preserve"> </w:t>
      </w:r>
      <w:r>
        <w:rPr>
          <w:rFonts w:hint="default" w:ascii="Arial" w:hAnsi="Arial" w:eastAsia="Times New Roman" w:cs="Arial"/>
          <w:color w:val="000000"/>
          <w:sz w:val="17"/>
          <w:szCs w:val="17"/>
          <w:highlight w:val="none"/>
        </w:rPr>
        <w:t>As despesas decorrentes da presente contratação correrão por conta da</w:t>
      </w:r>
      <w:r>
        <w:rPr>
          <w:rFonts w:hint="default" w:ascii="Arial" w:hAnsi="Arial" w:eastAsia="Times New Roman" w:cs="Arial"/>
          <w:color w:val="000000"/>
          <w:sz w:val="17"/>
          <w:szCs w:val="17"/>
          <w:highlight w:val="none"/>
          <w:lang w:val="pt-BR"/>
        </w:rPr>
        <w:t>s seguintes</w:t>
      </w:r>
      <w:r>
        <w:rPr>
          <w:rFonts w:hint="default" w:ascii="Arial" w:hAnsi="Arial" w:eastAsia="Times New Roman" w:cs="Arial"/>
          <w:color w:val="000000"/>
          <w:sz w:val="17"/>
          <w:szCs w:val="17"/>
          <w:highlight w:val="none"/>
        </w:rPr>
        <w:t xml:space="preserve"> dotaç</w:t>
      </w:r>
      <w:r>
        <w:rPr>
          <w:rFonts w:hint="default" w:ascii="Arial" w:hAnsi="Arial" w:eastAsia="Times New Roman" w:cs="Arial"/>
          <w:color w:val="000000"/>
          <w:sz w:val="17"/>
          <w:szCs w:val="17"/>
          <w:highlight w:val="none"/>
          <w:lang w:val="pt-BR"/>
        </w:rPr>
        <w:t>ões</w:t>
      </w:r>
      <w:r>
        <w:rPr>
          <w:rFonts w:hint="default" w:ascii="Arial" w:hAnsi="Arial" w:eastAsia="Times New Roman" w:cs="Arial"/>
          <w:color w:val="000000"/>
          <w:sz w:val="17"/>
          <w:szCs w:val="17"/>
          <w:highlight w:val="none"/>
        </w:rPr>
        <w:t xml:space="preserve"> orçamentária</w:t>
      </w:r>
      <w:r>
        <w:rPr>
          <w:rFonts w:hint="default" w:ascii="Arial" w:hAnsi="Arial" w:eastAsia="Times New Roman" w:cs="Arial"/>
          <w:color w:val="000000"/>
          <w:sz w:val="17"/>
          <w:szCs w:val="17"/>
          <w:highlight w:val="none"/>
          <w:lang w:val="pt-BR"/>
        </w:rPr>
        <w:t>s:</w:t>
      </w:r>
      <w:r>
        <w:rPr>
          <w:rFonts w:hint="default" w:ascii="Arial" w:hAnsi="Arial" w:eastAsia="Times New Roman" w:cs="Arial"/>
          <w:color w:val="000000"/>
          <w:sz w:val="17"/>
          <w:szCs w:val="17"/>
          <w:highlight w:val="none"/>
        </w:rPr>
        <w:t xml:space="preserve"> </w:t>
      </w:r>
    </w:p>
    <w:tbl>
      <w:tblPr>
        <w:tblStyle w:val="39"/>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1997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6ECBE94C">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b/>
                <w:bCs/>
                <w:sz w:val="17"/>
                <w:szCs w:val="17"/>
                <w:highlight w:val="none"/>
                <w:lang w:val="pt-BR"/>
              </w:rPr>
            </w:pPr>
            <w:r>
              <w:rPr>
                <w:rFonts w:hint="default" w:ascii="Arial" w:hAnsi="Arial" w:cs="Arial" w:eastAsiaTheme="minorHAnsi"/>
                <w:b/>
                <w:bCs/>
                <w:sz w:val="17"/>
                <w:szCs w:val="17"/>
                <w:highlight w:val="none"/>
                <w:lang w:val="pt-BR"/>
              </w:rPr>
              <w:t xml:space="preserve">Secretaria </w:t>
            </w:r>
          </w:p>
        </w:tc>
        <w:tc>
          <w:tcPr>
            <w:tcW w:w="4884" w:type="dxa"/>
            <w:shd w:val="clear" w:color="auto" w:fill="D8D8D8" w:themeFill="background1" w:themeFillShade="D9"/>
            <w:vAlign w:val="center"/>
          </w:tcPr>
          <w:p w14:paraId="14122569">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b/>
                <w:bCs/>
                <w:sz w:val="17"/>
                <w:szCs w:val="17"/>
                <w:highlight w:val="none"/>
                <w:lang w:val="pt-BR"/>
              </w:rPr>
            </w:pPr>
            <w:r>
              <w:rPr>
                <w:rFonts w:hint="default" w:ascii="Arial" w:hAnsi="Arial" w:cs="Arial" w:eastAsiaTheme="minorHAnsi"/>
                <w:b/>
                <w:bCs/>
                <w:sz w:val="17"/>
                <w:szCs w:val="17"/>
                <w:highlight w:val="none"/>
                <w:lang w:val="pt-BR"/>
              </w:rPr>
              <w:t>Centro de custo</w:t>
            </w:r>
          </w:p>
        </w:tc>
      </w:tr>
      <w:tr w14:paraId="72E29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C516B4A">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7"/>
                <w:szCs w:val="17"/>
                <w:highlight w:val="none"/>
                <w:lang w:val="pt-BR"/>
              </w:rPr>
            </w:pPr>
            <w:r>
              <w:rPr>
                <w:rFonts w:hint="default" w:ascii="Arial" w:hAnsi="Arial" w:cs="Arial"/>
                <w:sz w:val="17"/>
                <w:szCs w:val="17"/>
                <w:highlight w:val="none"/>
              </w:rPr>
              <w:t xml:space="preserve">Secretaria de </w:t>
            </w:r>
            <w:r>
              <w:rPr>
                <w:rFonts w:hint="default" w:ascii="Arial" w:hAnsi="Arial" w:cs="Arial"/>
                <w:sz w:val="17"/>
                <w:szCs w:val="17"/>
                <w:highlight w:val="none"/>
                <w:lang w:val="pt-BR"/>
              </w:rPr>
              <w:t>Administração</w:t>
            </w:r>
          </w:p>
        </w:tc>
        <w:tc>
          <w:tcPr>
            <w:tcW w:w="4884" w:type="dxa"/>
            <w:vAlign w:val="center"/>
          </w:tcPr>
          <w:p w14:paraId="2AF29145">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02</w:t>
            </w:r>
          </w:p>
        </w:tc>
      </w:tr>
      <w:tr w14:paraId="327B4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BCCD0ED">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sz w:val="17"/>
                <w:szCs w:val="17"/>
                <w:highlight w:val="none"/>
                <w:lang w:val="pt-BR"/>
              </w:rPr>
            </w:pPr>
            <w:r>
              <w:rPr>
                <w:rFonts w:hint="default" w:ascii="Arial" w:hAnsi="Arial" w:cs="Arial"/>
                <w:sz w:val="17"/>
                <w:szCs w:val="17"/>
                <w:highlight w:val="none"/>
                <w:lang w:val="pt-BR"/>
              </w:rPr>
              <w:t>Secretaria de Desenvolvimento Social</w:t>
            </w:r>
          </w:p>
        </w:tc>
        <w:tc>
          <w:tcPr>
            <w:tcW w:w="4884" w:type="dxa"/>
            <w:vAlign w:val="center"/>
          </w:tcPr>
          <w:p w14:paraId="3A0BDA47">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07</w:t>
            </w:r>
          </w:p>
        </w:tc>
      </w:tr>
      <w:tr w14:paraId="6F32D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BE221CC">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sz w:val="17"/>
                <w:szCs w:val="17"/>
                <w:highlight w:val="none"/>
                <w:lang w:val="pt-BR"/>
              </w:rPr>
            </w:pPr>
            <w:r>
              <w:rPr>
                <w:rFonts w:hint="default" w:ascii="Arial" w:hAnsi="Arial" w:cs="Arial"/>
                <w:sz w:val="17"/>
                <w:szCs w:val="17"/>
                <w:highlight w:val="none"/>
                <w:lang w:val="pt-BR"/>
              </w:rPr>
              <w:t xml:space="preserve">Secretaria de Saúde </w:t>
            </w:r>
          </w:p>
        </w:tc>
        <w:tc>
          <w:tcPr>
            <w:tcW w:w="4884" w:type="dxa"/>
            <w:vAlign w:val="center"/>
          </w:tcPr>
          <w:p w14:paraId="7CB2CB43">
            <w:pPr>
              <w:pageBreakBefore w:val="0"/>
              <w:kinsoku/>
              <w:wordWrap/>
              <w:overflowPunct/>
              <w:topLinePunct w:val="0"/>
              <w:autoSpaceDE w:val="0"/>
              <w:autoSpaceDN w:val="0"/>
              <w:bidi w:val="0"/>
              <w:adjustRightInd/>
              <w:snapToGrid/>
              <w:spacing w:after="0" w:line="240" w:lineRule="auto"/>
              <w:ind w:left="0" w:leftChars="0" w:right="0" w:firstLine="0" w:firstLineChars="0"/>
              <w:jc w:val="center"/>
              <w:rPr>
                <w:rFonts w:hint="default" w:ascii="Arial" w:hAnsi="Arial" w:cs="Arial" w:eastAsiaTheme="minorHAnsi"/>
                <w:sz w:val="17"/>
                <w:szCs w:val="17"/>
                <w:highlight w:val="none"/>
                <w:lang w:val="pt-BR"/>
              </w:rPr>
            </w:pPr>
            <w:r>
              <w:rPr>
                <w:rFonts w:hint="default" w:ascii="Arial" w:hAnsi="Arial" w:cs="Arial" w:eastAsiaTheme="minorHAnsi"/>
                <w:sz w:val="17"/>
                <w:szCs w:val="17"/>
                <w:highlight w:val="none"/>
                <w:lang w:val="pt-BR"/>
              </w:rPr>
              <w:t xml:space="preserve">08 e 09 </w:t>
            </w:r>
          </w:p>
        </w:tc>
      </w:tr>
    </w:tbl>
    <w:p w14:paraId="04B907C3">
      <w:pPr>
        <w:widowControl/>
        <w:numPr>
          <w:ilvl w:val="0"/>
          <w:numId w:val="0"/>
        </w:numPr>
        <w:tabs>
          <w:tab w:val="left" w:pos="0"/>
        </w:tabs>
        <w:suppressAutoHyphens/>
        <w:bidi w:val="0"/>
        <w:spacing w:before="0" w:after="0" w:line="240" w:lineRule="auto"/>
        <w:ind w:leftChars="0" w:right="0" w:rightChars="0"/>
        <w:jc w:val="center"/>
        <w:rPr>
          <w:rFonts w:hint="default" w:ascii="Arial" w:hAnsi="Arial" w:cs="Arial"/>
          <w:b/>
          <w:bCs/>
          <w:sz w:val="17"/>
          <w:szCs w:val="17"/>
          <w:lang w:val="pt-BR"/>
        </w:rPr>
      </w:pPr>
      <w:r>
        <w:rPr>
          <w:rFonts w:hint="default" w:ascii="Arial" w:hAnsi="Arial" w:cs="Arial"/>
          <w:b/>
          <w:bCs/>
          <w:sz w:val="17"/>
          <w:szCs w:val="17"/>
          <w:lang w:val="pt-BR"/>
        </w:rPr>
        <w:t>________________________________                           ________________________________</w:t>
      </w:r>
    </w:p>
    <w:p w14:paraId="5CCFFF26">
      <w:pPr>
        <w:pStyle w:val="15"/>
        <w:spacing w:before="6" w:line="240" w:lineRule="auto"/>
        <w:ind w:right="376"/>
        <w:jc w:val="center"/>
        <w:rPr>
          <w:rFonts w:hint="default" w:ascii="Arial" w:hAnsi="Arial" w:cs="Arial"/>
          <w:i w:val="0"/>
          <w:iCs/>
          <w:sz w:val="17"/>
          <w:szCs w:val="17"/>
          <w:lang w:val="pt-BR"/>
        </w:rPr>
      </w:pPr>
      <w:r>
        <w:rPr>
          <w:rFonts w:hint="default" w:ascii="Arial" w:hAnsi="Arial" w:cs="Arial"/>
          <w:i w:val="0"/>
          <w:iCs/>
          <w:sz w:val="17"/>
          <w:szCs w:val="17"/>
        </w:rPr>
        <w:t>Fabiano Rodrigues Fonsec</w:t>
      </w:r>
      <w:r>
        <w:rPr>
          <w:rFonts w:hint="default" w:ascii="Arial" w:hAnsi="Arial" w:cs="Arial"/>
          <w:i w:val="0"/>
          <w:iCs/>
          <w:sz w:val="17"/>
          <w:szCs w:val="17"/>
          <w:lang w:val="pt-BR"/>
        </w:rPr>
        <w:t>a                                       Alexsandro Alves Ferreira Marinho</w:t>
      </w:r>
    </w:p>
    <w:p w14:paraId="65F81476">
      <w:pPr>
        <w:widowControl/>
        <w:numPr>
          <w:ilvl w:val="0"/>
          <w:numId w:val="0"/>
        </w:numPr>
        <w:tabs>
          <w:tab w:val="left" w:pos="0"/>
        </w:tabs>
        <w:suppressAutoHyphens/>
        <w:bidi w:val="0"/>
        <w:spacing w:before="0" w:after="0" w:line="240" w:lineRule="auto"/>
        <w:ind w:leftChars="0" w:right="0" w:rightChars="0" w:firstLine="85" w:firstLineChars="50"/>
        <w:jc w:val="center"/>
        <w:rPr>
          <w:rFonts w:hint="default" w:ascii="Arial" w:hAnsi="Arial" w:cs="Arial"/>
          <w:b/>
          <w:bCs/>
          <w:i w:val="0"/>
          <w:iCs/>
          <w:sz w:val="17"/>
          <w:szCs w:val="17"/>
          <w:lang w:val="pt-BR"/>
        </w:rPr>
      </w:pPr>
      <w:r>
        <w:rPr>
          <w:rFonts w:hint="default" w:ascii="Arial" w:hAnsi="Arial" w:cs="Arial"/>
          <w:b w:val="0"/>
          <w:bCs w:val="0"/>
          <w:i w:val="0"/>
          <w:iCs/>
          <w:sz w:val="17"/>
          <w:szCs w:val="17"/>
          <w:lang w:val="pt-BR"/>
        </w:rPr>
        <w:t>Responsável pela elaboração do TR e ETP                      Responsável pela Cotação de Preços</w:t>
      </w:r>
    </w:p>
    <w:p w14:paraId="7A8862C4">
      <w:pPr>
        <w:widowControl/>
        <w:numPr>
          <w:ilvl w:val="0"/>
          <w:numId w:val="0"/>
        </w:numPr>
        <w:tabs>
          <w:tab w:val="left" w:pos="0"/>
        </w:tabs>
        <w:suppressAutoHyphens/>
        <w:bidi w:val="0"/>
        <w:spacing w:before="0" w:after="0" w:line="240" w:lineRule="auto"/>
        <w:ind w:leftChars="0" w:right="0" w:rightChars="0"/>
        <w:jc w:val="center"/>
        <w:rPr>
          <w:rFonts w:hint="default" w:ascii="Arial" w:hAnsi="Arial" w:cs="Arial"/>
          <w:b/>
          <w:bCs/>
          <w:sz w:val="17"/>
          <w:szCs w:val="17"/>
          <w:lang w:val="pt-BR"/>
        </w:rPr>
      </w:pPr>
      <w:r>
        <w:rPr>
          <w:rFonts w:hint="default" w:ascii="Arial" w:hAnsi="Arial" w:cs="Arial"/>
          <w:b/>
          <w:bCs/>
          <w:sz w:val="17"/>
          <w:szCs w:val="17"/>
          <w:lang w:val="pt-BR"/>
        </w:rPr>
        <w:t>________________________________                           ________________________________</w:t>
      </w:r>
    </w:p>
    <w:p w14:paraId="75511193">
      <w:pPr>
        <w:pStyle w:val="15"/>
        <w:spacing w:before="6" w:line="240" w:lineRule="auto"/>
        <w:ind w:right="376"/>
        <w:jc w:val="center"/>
        <w:rPr>
          <w:rFonts w:hint="default" w:ascii="Arial" w:hAnsi="Arial" w:cs="Arial"/>
          <w:i w:val="0"/>
          <w:iCs/>
          <w:sz w:val="17"/>
          <w:szCs w:val="17"/>
          <w:lang w:val="pt-BR"/>
        </w:rPr>
      </w:pPr>
      <w:r>
        <w:rPr>
          <w:rFonts w:hint="default" w:ascii="Arial" w:hAnsi="Arial" w:cs="Arial"/>
          <w:i w:val="0"/>
          <w:iCs/>
          <w:sz w:val="17"/>
          <w:szCs w:val="17"/>
          <w:lang w:val="pt-BR"/>
        </w:rPr>
        <w:t>Daniel Renault de Castro                                            Tiago Rodrigues de Souza Reis</w:t>
      </w:r>
    </w:p>
    <w:p w14:paraId="63458596">
      <w:pPr>
        <w:pStyle w:val="15"/>
        <w:spacing w:before="6" w:line="240" w:lineRule="auto"/>
        <w:ind w:right="376" w:firstLine="595" w:firstLineChars="350"/>
        <w:jc w:val="center"/>
        <w:rPr>
          <w:rFonts w:hint="default" w:ascii="Arial" w:hAnsi="Arial" w:cs="Arial"/>
          <w:i w:val="0"/>
          <w:iCs/>
          <w:sz w:val="17"/>
          <w:szCs w:val="17"/>
          <w:lang w:val="pt-BR"/>
        </w:rPr>
      </w:pPr>
      <w:r>
        <w:rPr>
          <w:rFonts w:hint="default" w:ascii="Arial" w:hAnsi="Arial" w:cs="Arial"/>
          <w:i w:val="0"/>
          <w:iCs/>
          <w:sz w:val="17"/>
          <w:szCs w:val="17"/>
          <w:lang w:val="pt-BR"/>
        </w:rPr>
        <w:t>Secretário de Administração                                              Fiscal do contrato</w:t>
      </w:r>
    </w:p>
    <w:p w14:paraId="2291A74A">
      <w:pPr>
        <w:widowControl/>
        <w:numPr>
          <w:ilvl w:val="0"/>
          <w:numId w:val="0"/>
        </w:numPr>
        <w:tabs>
          <w:tab w:val="left" w:pos="0"/>
        </w:tabs>
        <w:suppressAutoHyphens/>
        <w:bidi w:val="0"/>
        <w:spacing w:before="0" w:after="0" w:line="240" w:lineRule="auto"/>
        <w:ind w:leftChars="0" w:right="0" w:rightChars="0"/>
        <w:jc w:val="center"/>
        <w:rPr>
          <w:rFonts w:hint="default" w:ascii="Arial" w:hAnsi="Arial" w:cs="Arial"/>
          <w:b/>
          <w:bCs/>
          <w:sz w:val="17"/>
          <w:szCs w:val="17"/>
          <w:lang w:val="pt-BR"/>
        </w:rPr>
      </w:pPr>
      <w:r>
        <w:rPr>
          <w:rFonts w:hint="default" w:ascii="Arial" w:hAnsi="Arial" w:cs="Arial"/>
          <w:b/>
          <w:bCs/>
          <w:sz w:val="17"/>
          <w:szCs w:val="17"/>
          <w:lang w:val="pt-BR"/>
        </w:rPr>
        <w:t>________________________________                           ________________________________</w:t>
      </w:r>
    </w:p>
    <w:p w14:paraId="3F77A102">
      <w:pPr>
        <w:pStyle w:val="15"/>
        <w:spacing w:before="6" w:line="240" w:lineRule="auto"/>
        <w:ind w:left="471" w:leftChars="90" w:right="376" w:hanging="255" w:hangingChars="150"/>
        <w:jc w:val="center"/>
        <w:rPr>
          <w:rFonts w:hint="default" w:ascii="Arial" w:hAnsi="Arial" w:cs="Arial"/>
          <w:i w:val="0"/>
          <w:iCs/>
          <w:sz w:val="17"/>
          <w:szCs w:val="17"/>
          <w:lang w:val="pt-BR"/>
        </w:rPr>
      </w:pPr>
      <w:r>
        <w:rPr>
          <w:rFonts w:hint="default" w:ascii="Arial" w:hAnsi="Arial" w:cs="Arial"/>
          <w:i w:val="0"/>
          <w:iCs/>
          <w:sz w:val="17"/>
          <w:szCs w:val="17"/>
          <w:lang w:val="pt-BR"/>
        </w:rPr>
        <w:t>Vinicius Franzoni Barbosa Ferreira                                               Jonas de Souza Barbosa</w:t>
      </w:r>
      <w:r>
        <w:rPr>
          <w:rFonts w:hint="default" w:ascii="Arial" w:hAnsi="Arial" w:cs="Arial"/>
          <w:i w:val="0"/>
          <w:iCs/>
          <w:sz w:val="17"/>
          <w:szCs w:val="17"/>
        </w:rPr>
        <w:br w:type="textWrapping"/>
      </w:r>
      <w:r>
        <w:rPr>
          <w:rFonts w:hint="default" w:ascii="Arial" w:hAnsi="Arial" w:cs="Arial"/>
          <w:i w:val="0"/>
          <w:iCs/>
          <w:sz w:val="17"/>
          <w:szCs w:val="17"/>
          <w:lang w:val="pt-BR"/>
        </w:rPr>
        <w:t>Secretário de Saúde                                                                     Fiscal do contrato</w:t>
      </w:r>
    </w:p>
    <w:p w14:paraId="0DE05814">
      <w:pPr>
        <w:widowControl/>
        <w:numPr>
          <w:ilvl w:val="0"/>
          <w:numId w:val="0"/>
        </w:numPr>
        <w:tabs>
          <w:tab w:val="left" w:pos="0"/>
        </w:tabs>
        <w:suppressAutoHyphens/>
        <w:bidi w:val="0"/>
        <w:spacing w:before="0" w:after="0" w:line="240" w:lineRule="auto"/>
        <w:ind w:leftChars="0" w:right="0" w:rightChars="0"/>
        <w:jc w:val="center"/>
        <w:rPr>
          <w:rFonts w:hint="default" w:ascii="Arial" w:hAnsi="Arial" w:cs="Arial"/>
          <w:b/>
          <w:bCs/>
          <w:sz w:val="17"/>
          <w:szCs w:val="17"/>
          <w:lang w:val="pt-BR"/>
        </w:rPr>
      </w:pPr>
      <w:r>
        <w:rPr>
          <w:rFonts w:hint="default" w:ascii="Arial" w:hAnsi="Arial" w:cs="Arial"/>
          <w:b/>
          <w:bCs/>
          <w:sz w:val="17"/>
          <w:szCs w:val="17"/>
          <w:lang w:val="pt-BR"/>
        </w:rPr>
        <w:t>________________________________                           ________________________________</w:t>
      </w:r>
    </w:p>
    <w:p w14:paraId="764719E6">
      <w:pPr>
        <w:pStyle w:val="15"/>
        <w:spacing w:before="6" w:line="240" w:lineRule="auto"/>
        <w:ind w:left="471" w:leftChars="90" w:right="376" w:hanging="255" w:hangingChars="150"/>
        <w:jc w:val="center"/>
        <w:rPr>
          <w:rFonts w:hint="default" w:ascii="Arial" w:hAnsi="Arial" w:cs="Arial"/>
          <w:i w:val="0"/>
          <w:iCs/>
          <w:sz w:val="17"/>
          <w:szCs w:val="17"/>
          <w:lang w:val="pt-BR"/>
        </w:rPr>
      </w:pPr>
      <w:r>
        <w:rPr>
          <w:rFonts w:hint="default" w:ascii="Arial" w:hAnsi="Arial" w:cs="Arial"/>
          <w:i w:val="0"/>
          <w:iCs/>
          <w:sz w:val="17"/>
          <w:szCs w:val="17"/>
          <w:lang w:val="pt-BR"/>
        </w:rPr>
        <w:t>Clarice Oliveira Leite Mendonça                                                    Carla Rocha Patrício</w:t>
      </w:r>
    </w:p>
    <w:p w14:paraId="24265A5E">
      <w:pPr>
        <w:pStyle w:val="15"/>
        <w:spacing w:before="6" w:line="240" w:lineRule="auto"/>
        <w:ind w:right="376" w:firstLine="85" w:firstLineChars="50"/>
        <w:jc w:val="center"/>
        <w:rPr>
          <w:rFonts w:hint="default" w:ascii="Arial" w:hAnsi="Arial" w:cs="Arial"/>
          <w:i w:val="0"/>
          <w:iCs/>
          <w:sz w:val="17"/>
          <w:szCs w:val="17"/>
          <w:lang w:val="pt-BR"/>
        </w:rPr>
      </w:pPr>
      <w:r>
        <w:rPr>
          <w:rFonts w:hint="default" w:ascii="Arial" w:hAnsi="Arial" w:cs="Arial"/>
          <w:i w:val="0"/>
          <w:iCs/>
          <w:sz w:val="17"/>
          <w:szCs w:val="17"/>
          <w:lang w:val="pt-BR"/>
        </w:rPr>
        <w:t>Secretária de Desenvolvimento Social                                               Fiscal do contrato</w:t>
      </w:r>
    </w:p>
    <w:p w14:paraId="12A2EDE5">
      <w:pPr>
        <w:pStyle w:val="15"/>
        <w:spacing w:before="6" w:line="240" w:lineRule="auto"/>
        <w:ind w:right="376" w:firstLine="85" w:firstLineChars="50"/>
        <w:jc w:val="left"/>
        <w:rPr>
          <w:rFonts w:hint="default" w:ascii="Arial" w:hAnsi="Arial" w:cs="Arial"/>
          <w:i w:val="0"/>
          <w:iCs/>
          <w:sz w:val="17"/>
          <w:szCs w:val="17"/>
          <w:lang w:val="pt-BR" w:eastAsia="pt-BR"/>
        </w:rPr>
      </w:pPr>
    </w:p>
    <w:p w14:paraId="3E4DCA5F">
      <w:pPr>
        <w:pStyle w:val="15"/>
        <w:spacing w:before="6" w:line="240" w:lineRule="auto"/>
        <w:ind w:right="376" w:firstLine="85" w:firstLineChars="50"/>
        <w:jc w:val="left"/>
        <w:rPr>
          <w:rFonts w:hint="default" w:ascii="Arial" w:hAnsi="Arial" w:cs="Arial"/>
          <w:i w:val="0"/>
          <w:iCs/>
          <w:sz w:val="17"/>
          <w:szCs w:val="17"/>
          <w:lang w:val="pt-BR" w:eastAsia="pt-BR"/>
        </w:rPr>
      </w:pPr>
    </w:p>
    <w:p w14:paraId="73A71569">
      <w:pPr>
        <w:pStyle w:val="15"/>
        <w:spacing w:before="6" w:line="360" w:lineRule="auto"/>
        <w:ind w:right="376" w:firstLine="85" w:firstLineChars="50"/>
        <w:jc w:val="left"/>
        <w:rPr>
          <w:rFonts w:hint="default" w:ascii="Arial" w:hAnsi="Arial" w:cs="Arial"/>
          <w:i w:val="0"/>
          <w:iCs/>
          <w:sz w:val="17"/>
          <w:szCs w:val="17"/>
          <w:lang w:val="pt-BR" w:eastAsia="pt-BR"/>
        </w:rPr>
      </w:pPr>
    </w:p>
    <w:p w14:paraId="2C7F2ECD">
      <w:pPr>
        <w:pStyle w:val="15"/>
        <w:spacing w:before="6" w:line="360" w:lineRule="auto"/>
        <w:ind w:right="376" w:firstLine="100" w:firstLineChars="50"/>
        <w:jc w:val="left"/>
        <w:rPr>
          <w:rFonts w:hint="default" w:ascii="Arial" w:hAnsi="Arial" w:cs="Arial"/>
          <w:i w:val="0"/>
          <w:iCs/>
          <w:sz w:val="20"/>
          <w:szCs w:val="20"/>
          <w:lang w:val="pt-BR" w:eastAsia="pt-BR"/>
        </w:rPr>
      </w:pPr>
    </w:p>
    <w:p w14:paraId="10885E9D">
      <w:pPr>
        <w:rPr>
          <w:rFonts w:ascii="Arial" w:hAnsi="Arial" w:cs="Arial"/>
          <w:b/>
          <w:sz w:val="32"/>
          <w:szCs w:val="32"/>
        </w:rPr>
      </w:pPr>
      <w:r>
        <w:rPr>
          <w:rFonts w:ascii="Arial" w:hAnsi="Arial" w:cs="Arial"/>
          <w:b/>
          <w:sz w:val="32"/>
          <w:szCs w:val="32"/>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168/2025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079/2025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077/2025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menor preço</w:t>
      </w:r>
      <w:r>
        <w:rPr>
          <w:rFonts w:ascii="Arial" w:hAnsi="Arial" w:cs="Arial"/>
          <w:sz w:val="18"/>
          <w:szCs w:val="18"/>
          <w:lang w:val="pt-BR"/>
        </w:rPr>
        <w:t xml:space="preserve"> por lote</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09</w:t>
      </w:r>
      <w:bookmarkStart w:id="43" w:name="_GoBack"/>
      <w:bookmarkEnd w:id="43"/>
      <w:r>
        <w:rPr>
          <w:rFonts w:hint="default" w:ascii="Arial" w:hAnsi="Arial" w:cs="Arial"/>
          <w:b/>
          <w:bCs/>
          <w:sz w:val="18"/>
          <w:szCs w:val="18"/>
          <w:lang w:val="pt-BR"/>
        </w:rPr>
        <w:t xml:space="preserve"> de outubro </w:t>
      </w:r>
      <w:r>
        <w:rPr>
          <w:rFonts w:ascii="Arial" w:hAnsi="Arial" w:cs="Arial"/>
          <w:b/>
          <w:bCs/>
          <w:sz w:val="18"/>
          <w:szCs w:val="18"/>
        </w:rPr>
        <w:t>de 202</w:t>
      </w:r>
      <w:r>
        <w:rPr>
          <w:rFonts w:hint="default" w:ascii="Arial" w:hAnsi="Arial" w:cs="Arial"/>
          <w:b/>
          <w:bCs/>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9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1095"/>
        <w:gridCol w:w="1650"/>
        <w:gridCol w:w="1605"/>
        <w:gridCol w:w="690"/>
        <w:gridCol w:w="705"/>
        <w:gridCol w:w="1392"/>
        <w:gridCol w:w="1398"/>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181" w:type="dxa"/>
            <w:gridSpan w:val="8"/>
            <w:shd w:val="clear" w:color="auto" w:fill="auto"/>
            <w:vAlign w:val="top"/>
          </w:tcPr>
          <w:p w14:paraId="4BBECF07">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1 - RECARGA DE TONER HP</w:t>
            </w:r>
          </w:p>
        </w:tc>
      </w:tr>
      <w:tr w14:paraId="154A4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65076E">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ITEM</w:t>
            </w:r>
          </w:p>
        </w:tc>
        <w:tc>
          <w:tcPr>
            <w:tcW w:w="1095" w:type="dxa"/>
            <w:shd w:val="clear" w:color="auto" w:fill="auto"/>
            <w:vAlign w:val="center"/>
          </w:tcPr>
          <w:p w14:paraId="2C33E8F4">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MARCA</w:t>
            </w:r>
          </w:p>
        </w:tc>
        <w:tc>
          <w:tcPr>
            <w:tcW w:w="1650" w:type="dxa"/>
            <w:shd w:val="clear" w:color="auto" w:fill="auto"/>
            <w:vAlign w:val="center"/>
          </w:tcPr>
          <w:p w14:paraId="6EE368B3">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IMPRESSORA</w:t>
            </w:r>
          </w:p>
        </w:tc>
        <w:tc>
          <w:tcPr>
            <w:tcW w:w="1605" w:type="dxa"/>
            <w:shd w:val="clear" w:color="auto" w:fill="auto"/>
            <w:vAlign w:val="center"/>
          </w:tcPr>
          <w:p w14:paraId="36CD0461">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TONER</w:t>
            </w:r>
          </w:p>
        </w:tc>
        <w:tc>
          <w:tcPr>
            <w:tcW w:w="690" w:type="dxa"/>
            <w:shd w:val="clear" w:color="auto" w:fill="auto"/>
            <w:vAlign w:val="center"/>
          </w:tcPr>
          <w:p w14:paraId="682583CD">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QNT.</w:t>
            </w:r>
          </w:p>
        </w:tc>
        <w:tc>
          <w:tcPr>
            <w:tcW w:w="705" w:type="dxa"/>
            <w:shd w:val="clear" w:color="auto" w:fill="auto"/>
            <w:vAlign w:val="center"/>
          </w:tcPr>
          <w:p w14:paraId="2EDA2B02">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UND.</w:t>
            </w:r>
          </w:p>
        </w:tc>
        <w:tc>
          <w:tcPr>
            <w:tcW w:w="1392" w:type="dxa"/>
            <w:shd w:val="clear" w:color="auto" w:fill="auto"/>
            <w:vAlign w:val="center"/>
          </w:tcPr>
          <w:p w14:paraId="60363D87">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VALOR UNIT.</w:t>
            </w:r>
          </w:p>
        </w:tc>
        <w:tc>
          <w:tcPr>
            <w:tcW w:w="1398" w:type="dxa"/>
            <w:shd w:val="clear" w:color="auto" w:fill="auto"/>
            <w:vAlign w:val="center"/>
          </w:tcPr>
          <w:p w14:paraId="535DE9A3">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VALOR TOTAL</w:t>
            </w:r>
          </w:p>
        </w:tc>
      </w:tr>
      <w:tr w14:paraId="15EF6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59F0E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w:t>
            </w:r>
          </w:p>
        </w:tc>
        <w:tc>
          <w:tcPr>
            <w:tcW w:w="1095" w:type="dxa"/>
            <w:shd w:val="clear" w:color="auto" w:fill="auto"/>
            <w:vAlign w:val="center"/>
          </w:tcPr>
          <w:p w14:paraId="5863AB5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0801D8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 MFP 135a / 135w</w:t>
            </w:r>
          </w:p>
        </w:tc>
        <w:tc>
          <w:tcPr>
            <w:tcW w:w="1605" w:type="dxa"/>
            <w:shd w:val="clear" w:color="auto" w:fill="auto"/>
            <w:vAlign w:val="center"/>
          </w:tcPr>
          <w:p w14:paraId="6B8E601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105A W1105AB (Preto)</w:t>
            </w:r>
          </w:p>
        </w:tc>
        <w:tc>
          <w:tcPr>
            <w:tcW w:w="690" w:type="dxa"/>
            <w:shd w:val="clear" w:color="auto" w:fill="auto"/>
            <w:vAlign w:val="center"/>
          </w:tcPr>
          <w:p w14:paraId="3F05DB0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184</w:t>
            </w:r>
          </w:p>
        </w:tc>
        <w:tc>
          <w:tcPr>
            <w:tcW w:w="705" w:type="dxa"/>
            <w:shd w:val="clear" w:color="auto" w:fill="auto"/>
            <w:vAlign w:val="center"/>
          </w:tcPr>
          <w:p w14:paraId="4972B333">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3FC3308">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7F95393">
            <w:pPr>
              <w:spacing w:before="100" w:beforeAutospacing="1" w:after="100" w:afterAutospacing="1"/>
              <w:jc w:val="center"/>
              <w:rPr>
                <w:rFonts w:hint="default" w:ascii="Arial" w:hAnsi="Arial"/>
                <w:b/>
                <w:sz w:val="16"/>
                <w:szCs w:val="16"/>
                <w:lang w:val="pt-BR"/>
              </w:rPr>
            </w:pPr>
          </w:p>
        </w:tc>
      </w:tr>
      <w:tr w14:paraId="7D081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69703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w:t>
            </w:r>
          </w:p>
        </w:tc>
        <w:tc>
          <w:tcPr>
            <w:tcW w:w="1095" w:type="dxa"/>
            <w:shd w:val="clear" w:color="auto" w:fill="auto"/>
            <w:vAlign w:val="center"/>
          </w:tcPr>
          <w:p w14:paraId="40F5933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3AD7498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P1005</w:t>
            </w:r>
          </w:p>
        </w:tc>
        <w:tc>
          <w:tcPr>
            <w:tcW w:w="1605" w:type="dxa"/>
            <w:shd w:val="clear" w:color="auto" w:fill="auto"/>
            <w:vAlign w:val="center"/>
          </w:tcPr>
          <w:p w14:paraId="54E7C1B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35A CB435A (Preto)</w:t>
            </w:r>
          </w:p>
        </w:tc>
        <w:tc>
          <w:tcPr>
            <w:tcW w:w="690" w:type="dxa"/>
            <w:shd w:val="clear" w:color="auto" w:fill="auto"/>
            <w:vAlign w:val="center"/>
          </w:tcPr>
          <w:p w14:paraId="2759219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36122FB8">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46C598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28A7317">
            <w:pPr>
              <w:spacing w:before="100" w:beforeAutospacing="1" w:after="100" w:afterAutospacing="1"/>
              <w:jc w:val="center"/>
              <w:rPr>
                <w:rFonts w:hint="default" w:ascii="Arial" w:hAnsi="Arial"/>
                <w:b/>
                <w:sz w:val="16"/>
                <w:szCs w:val="16"/>
                <w:lang w:val="pt-BR"/>
              </w:rPr>
            </w:pPr>
          </w:p>
        </w:tc>
      </w:tr>
      <w:tr w14:paraId="34B3F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46B43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w:t>
            </w:r>
          </w:p>
        </w:tc>
        <w:tc>
          <w:tcPr>
            <w:tcW w:w="1095" w:type="dxa"/>
            <w:shd w:val="clear" w:color="auto" w:fill="auto"/>
            <w:vAlign w:val="center"/>
          </w:tcPr>
          <w:p w14:paraId="56EBD1F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8D8D0E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M125a</w:t>
            </w:r>
          </w:p>
        </w:tc>
        <w:tc>
          <w:tcPr>
            <w:tcW w:w="1605" w:type="dxa"/>
            <w:shd w:val="clear" w:color="auto" w:fill="auto"/>
            <w:vAlign w:val="center"/>
          </w:tcPr>
          <w:p w14:paraId="738FA94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83A CF283A (Preto)</w:t>
            </w:r>
          </w:p>
        </w:tc>
        <w:tc>
          <w:tcPr>
            <w:tcW w:w="690" w:type="dxa"/>
            <w:shd w:val="clear" w:color="auto" w:fill="auto"/>
            <w:vAlign w:val="center"/>
          </w:tcPr>
          <w:p w14:paraId="168E162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160</w:t>
            </w:r>
          </w:p>
        </w:tc>
        <w:tc>
          <w:tcPr>
            <w:tcW w:w="705" w:type="dxa"/>
            <w:shd w:val="clear" w:color="auto" w:fill="auto"/>
            <w:vAlign w:val="center"/>
          </w:tcPr>
          <w:p w14:paraId="4C9517D6">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3D452C9">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5CFD947">
            <w:pPr>
              <w:spacing w:before="100" w:beforeAutospacing="1" w:after="100" w:afterAutospacing="1"/>
              <w:jc w:val="center"/>
              <w:rPr>
                <w:rFonts w:hint="default" w:ascii="Arial" w:hAnsi="Arial"/>
                <w:b/>
                <w:sz w:val="16"/>
                <w:szCs w:val="16"/>
                <w:lang w:val="pt-BR"/>
              </w:rPr>
            </w:pPr>
          </w:p>
        </w:tc>
      </w:tr>
      <w:tr w14:paraId="0D2B6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F6F0E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w:t>
            </w:r>
          </w:p>
        </w:tc>
        <w:tc>
          <w:tcPr>
            <w:tcW w:w="1095" w:type="dxa"/>
            <w:shd w:val="clear" w:color="auto" w:fill="auto"/>
            <w:vAlign w:val="center"/>
          </w:tcPr>
          <w:p w14:paraId="4652D5C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4901F02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M1132 MFP</w:t>
            </w:r>
          </w:p>
        </w:tc>
        <w:tc>
          <w:tcPr>
            <w:tcW w:w="1605" w:type="dxa"/>
            <w:shd w:val="clear" w:color="auto" w:fill="auto"/>
            <w:vAlign w:val="center"/>
          </w:tcPr>
          <w:p w14:paraId="7162D2F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85A CE285AB (Preto)</w:t>
            </w:r>
          </w:p>
        </w:tc>
        <w:tc>
          <w:tcPr>
            <w:tcW w:w="690" w:type="dxa"/>
            <w:shd w:val="clear" w:color="auto" w:fill="auto"/>
            <w:vAlign w:val="center"/>
          </w:tcPr>
          <w:p w14:paraId="5BA5C7B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208</w:t>
            </w:r>
          </w:p>
        </w:tc>
        <w:tc>
          <w:tcPr>
            <w:tcW w:w="705" w:type="dxa"/>
            <w:shd w:val="clear" w:color="auto" w:fill="auto"/>
            <w:vAlign w:val="center"/>
          </w:tcPr>
          <w:p w14:paraId="3E982956">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FEDC41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96ADD0A">
            <w:pPr>
              <w:spacing w:before="100" w:beforeAutospacing="1" w:after="100" w:afterAutospacing="1"/>
              <w:jc w:val="center"/>
              <w:rPr>
                <w:rFonts w:hint="default" w:ascii="Arial" w:hAnsi="Arial"/>
                <w:b/>
                <w:sz w:val="16"/>
                <w:szCs w:val="16"/>
                <w:lang w:val="pt-BR"/>
              </w:rPr>
            </w:pPr>
          </w:p>
        </w:tc>
      </w:tr>
      <w:tr w14:paraId="4F5BC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8FC40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5</w:t>
            </w:r>
          </w:p>
        </w:tc>
        <w:tc>
          <w:tcPr>
            <w:tcW w:w="1095" w:type="dxa"/>
            <w:shd w:val="clear" w:color="auto" w:fill="auto"/>
            <w:vAlign w:val="center"/>
          </w:tcPr>
          <w:p w14:paraId="021EC35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190C31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M130fw</w:t>
            </w:r>
          </w:p>
        </w:tc>
        <w:tc>
          <w:tcPr>
            <w:tcW w:w="1605" w:type="dxa"/>
            <w:shd w:val="clear" w:color="auto" w:fill="auto"/>
            <w:vAlign w:val="center"/>
          </w:tcPr>
          <w:p w14:paraId="23BC26E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17A CF217A (Preto)</w:t>
            </w:r>
          </w:p>
        </w:tc>
        <w:tc>
          <w:tcPr>
            <w:tcW w:w="690" w:type="dxa"/>
            <w:shd w:val="clear" w:color="auto" w:fill="auto"/>
            <w:vAlign w:val="center"/>
          </w:tcPr>
          <w:p w14:paraId="4D43F32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48</w:t>
            </w:r>
          </w:p>
        </w:tc>
        <w:tc>
          <w:tcPr>
            <w:tcW w:w="705" w:type="dxa"/>
            <w:shd w:val="clear" w:color="auto" w:fill="auto"/>
            <w:vAlign w:val="center"/>
          </w:tcPr>
          <w:p w14:paraId="7CCFA5B6">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27DBE68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3B42236">
            <w:pPr>
              <w:spacing w:before="100" w:beforeAutospacing="1" w:after="100" w:afterAutospacing="1"/>
              <w:jc w:val="center"/>
              <w:rPr>
                <w:rFonts w:hint="default" w:ascii="Arial" w:hAnsi="Arial"/>
                <w:b/>
                <w:sz w:val="16"/>
                <w:szCs w:val="16"/>
                <w:lang w:val="pt-BR"/>
              </w:rPr>
            </w:pPr>
          </w:p>
        </w:tc>
      </w:tr>
      <w:tr w14:paraId="4D7BE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BE5E5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6</w:t>
            </w:r>
          </w:p>
        </w:tc>
        <w:tc>
          <w:tcPr>
            <w:tcW w:w="1095" w:type="dxa"/>
            <w:shd w:val="clear" w:color="auto" w:fill="auto"/>
            <w:vAlign w:val="center"/>
          </w:tcPr>
          <w:p w14:paraId="3025226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437B825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P1010</w:t>
            </w:r>
          </w:p>
        </w:tc>
        <w:tc>
          <w:tcPr>
            <w:tcW w:w="1605" w:type="dxa"/>
            <w:shd w:val="clear" w:color="auto" w:fill="auto"/>
            <w:vAlign w:val="center"/>
          </w:tcPr>
          <w:p w14:paraId="776E8DA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12A Q2612A (Preto)</w:t>
            </w:r>
          </w:p>
        </w:tc>
        <w:tc>
          <w:tcPr>
            <w:tcW w:w="690" w:type="dxa"/>
            <w:shd w:val="clear" w:color="auto" w:fill="auto"/>
            <w:vAlign w:val="center"/>
          </w:tcPr>
          <w:p w14:paraId="079830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479E0DCE">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37159C3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F424539">
            <w:pPr>
              <w:spacing w:before="100" w:beforeAutospacing="1" w:after="100" w:afterAutospacing="1"/>
              <w:jc w:val="center"/>
              <w:rPr>
                <w:rFonts w:hint="default" w:ascii="Arial" w:hAnsi="Arial"/>
                <w:b/>
                <w:sz w:val="16"/>
                <w:szCs w:val="16"/>
                <w:lang w:val="pt-BR"/>
              </w:rPr>
            </w:pPr>
          </w:p>
        </w:tc>
      </w:tr>
      <w:tr w14:paraId="7805E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14800B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7</w:t>
            </w:r>
          </w:p>
        </w:tc>
        <w:tc>
          <w:tcPr>
            <w:tcW w:w="1095" w:type="dxa"/>
            <w:shd w:val="clear" w:color="auto" w:fill="auto"/>
            <w:vAlign w:val="center"/>
          </w:tcPr>
          <w:p w14:paraId="3B75C70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8ECAE2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P1505n</w:t>
            </w:r>
          </w:p>
        </w:tc>
        <w:tc>
          <w:tcPr>
            <w:tcW w:w="1605" w:type="dxa"/>
            <w:shd w:val="clear" w:color="auto" w:fill="auto"/>
            <w:vAlign w:val="center"/>
          </w:tcPr>
          <w:p w14:paraId="7AB4354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36A CB436A (Preto)</w:t>
            </w:r>
          </w:p>
        </w:tc>
        <w:tc>
          <w:tcPr>
            <w:tcW w:w="690" w:type="dxa"/>
            <w:shd w:val="clear" w:color="auto" w:fill="auto"/>
            <w:vAlign w:val="center"/>
          </w:tcPr>
          <w:p w14:paraId="710E738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78E2623A">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746B3A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BE17DC0">
            <w:pPr>
              <w:spacing w:before="100" w:beforeAutospacing="1" w:after="100" w:afterAutospacing="1"/>
              <w:jc w:val="center"/>
              <w:rPr>
                <w:rFonts w:hint="default" w:ascii="Arial" w:hAnsi="Arial"/>
                <w:b/>
                <w:sz w:val="16"/>
                <w:szCs w:val="16"/>
                <w:lang w:val="pt-BR"/>
              </w:rPr>
            </w:pPr>
          </w:p>
        </w:tc>
      </w:tr>
      <w:tr w14:paraId="1CFB9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52E75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8</w:t>
            </w:r>
          </w:p>
        </w:tc>
        <w:tc>
          <w:tcPr>
            <w:tcW w:w="1095" w:type="dxa"/>
            <w:shd w:val="clear" w:color="auto" w:fill="auto"/>
            <w:vAlign w:val="center"/>
          </w:tcPr>
          <w:p w14:paraId="1CC223E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D14E06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P2035n</w:t>
            </w:r>
          </w:p>
        </w:tc>
        <w:tc>
          <w:tcPr>
            <w:tcW w:w="1605" w:type="dxa"/>
            <w:shd w:val="clear" w:color="auto" w:fill="auto"/>
            <w:vAlign w:val="center"/>
          </w:tcPr>
          <w:p w14:paraId="1E30E2E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05A CE505A (Preto)</w:t>
            </w:r>
          </w:p>
        </w:tc>
        <w:tc>
          <w:tcPr>
            <w:tcW w:w="690" w:type="dxa"/>
            <w:shd w:val="clear" w:color="auto" w:fill="auto"/>
            <w:vAlign w:val="center"/>
          </w:tcPr>
          <w:p w14:paraId="351416D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06F17D0C">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FDE9D8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3CEA5E1">
            <w:pPr>
              <w:spacing w:before="100" w:beforeAutospacing="1" w:after="100" w:afterAutospacing="1"/>
              <w:jc w:val="center"/>
              <w:rPr>
                <w:rFonts w:hint="default" w:ascii="Arial" w:hAnsi="Arial"/>
                <w:b/>
                <w:sz w:val="16"/>
                <w:szCs w:val="16"/>
                <w:lang w:val="pt-BR"/>
              </w:rPr>
            </w:pPr>
          </w:p>
        </w:tc>
      </w:tr>
      <w:tr w14:paraId="29BBE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46" w:type="dxa"/>
            <w:shd w:val="clear" w:color="auto" w:fill="auto"/>
            <w:vAlign w:val="center"/>
          </w:tcPr>
          <w:p w14:paraId="47E0AA7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9</w:t>
            </w:r>
          </w:p>
        </w:tc>
        <w:tc>
          <w:tcPr>
            <w:tcW w:w="1095" w:type="dxa"/>
            <w:shd w:val="clear" w:color="auto" w:fill="auto"/>
            <w:vAlign w:val="center"/>
          </w:tcPr>
          <w:p w14:paraId="7230990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18B6C95">
            <w:pPr>
              <w:spacing w:before="100" w:beforeAutospacing="1" w:after="100" w:afterAutospacing="1"/>
              <w:jc w:val="center"/>
              <w:rPr>
                <w:rFonts w:hint="default" w:ascii="Arial" w:hAnsi="Arial" w:eastAsia="Times New Roman" w:cs="Times New Roman"/>
                <w:b w:val="0"/>
                <w:bCs/>
                <w:sz w:val="16"/>
                <w:szCs w:val="16"/>
                <w:lang w:val="pt-BR" w:eastAsia="zh-CN"/>
              </w:rPr>
            </w:pPr>
            <w:r>
              <w:rPr>
                <w:rFonts w:hint="default" w:ascii="Arial" w:hAnsi="Arial" w:eastAsia="Times New Roman" w:cs="Times New Roman"/>
                <w:b w:val="0"/>
                <w:bCs/>
                <w:sz w:val="16"/>
                <w:szCs w:val="16"/>
                <w:lang w:val="en-US" w:eastAsia="zh-CN"/>
              </w:rPr>
              <w:t>LaserJet Pro M401n</w:t>
            </w:r>
          </w:p>
        </w:tc>
        <w:tc>
          <w:tcPr>
            <w:tcW w:w="1605" w:type="dxa"/>
            <w:shd w:val="clear" w:color="auto" w:fill="auto"/>
            <w:vAlign w:val="center"/>
          </w:tcPr>
          <w:p w14:paraId="7F39510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80A CF280A (Preto)</w:t>
            </w:r>
          </w:p>
        </w:tc>
        <w:tc>
          <w:tcPr>
            <w:tcW w:w="690" w:type="dxa"/>
            <w:shd w:val="clear" w:color="auto" w:fill="auto"/>
            <w:vAlign w:val="center"/>
          </w:tcPr>
          <w:p w14:paraId="65A0B31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198A122A">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275041D0">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4105A45">
            <w:pPr>
              <w:spacing w:before="100" w:beforeAutospacing="1" w:after="100" w:afterAutospacing="1"/>
              <w:jc w:val="center"/>
              <w:rPr>
                <w:rFonts w:hint="default" w:ascii="Arial" w:hAnsi="Arial"/>
                <w:b/>
                <w:sz w:val="16"/>
                <w:szCs w:val="16"/>
                <w:lang w:val="pt-BR"/>
              </w:rPr>
            </w:pPr>
          </w:p>
        </w:tc>
      </w:tr>
      <w:tr w14:paraId="7C1A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FC95F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10</w:t>
            </w:r>
          </w:p>
        </w:tc>
        <w:tc>
          <w:tcPr>
            <w:tcW w:w="1095" w:type="dxa"/>
            <w:shd w:val="clear" w:color="auto" w:fill="auto"/>
            <w:vAlign w:val="center"/>
          </w:tcPr>
          <w:p w14:paraId="4D47AB8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DFD0B5B">
            <w:pPr>
              <w:spacing w:before="100" w:beforeAutospacing="1" w:after="100" w:afterAutospacing="1"/>
              <w:jc w:val="center"/>
              <w:rPr>
                <w:rFonts w:hint="default" w:ascii="Arial" w:hAnsi="Arial" w:eastAsia="Times New Roman" w:cs="Times New Roman"/>
                <w:b w:val="0"/>
                <w:bCs/>
                <w:sz w:val="16"/>
                <w:szCs w:val="16"/>
                <w:lang w:val="pt-BR" w:eastAsia="zh-CN"/>
              </w:rPr>
            </w:pPr>
            <w:r>
              <w:rPr>
                <w:rFonts w:hint="default" w:ascii="Arial" w:hAnsi="Arial" w:eastAsia="Times New Roman" w:cs="Times New Roman"/>
                <w:b w:val="0"/>
                <w:bCs/>
                <w:sz w:val="16"/>
                <w:szCs w:val="16"/>
                <w:lang w:val="en-US" w:eastAsia="zh-CN"/>
              </w:rPr>
              <w:t>LaserJet Pro M404dw</w:t>
            </w:r>
          </w:p>
        </w:tc>
        <w:tc>
          <w:tcPr>
            <w:tcW w:w="1605" w:type="dxa"/>
            <w:shd w:val="clear" w:color="auto" w:fill="auto"/>
            <w:vAlign w:val="center"/>
          </w:tcPr>
          <w:p w14:paraId="536AE26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58A CF258A (Preto)</w:t>
            </w:r>
          </w:p>
        </w:tc>
        <w:tc>
          <w:tcPr>
            <w:tcW w:w="690" w:type="dxa"/>
            <w:shd w:val="clear" w:color="auto" w:fill="auto"/>
            <w:vAlign w:val="center"/>
          </w:tcPr>
          <w:p w14:paraId="7BE109B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80</w:t>
            </w:r>
          </w:p>
        </w:tc>
        <w:tc>
          <w:tcPr>
            <w:tcW w:w="705" w:type="dxa"/>
            <w:shd w:val="clear" w:color="auto" w:fill="auto"/>
            <w:vAlign w:val="center"/>
          </w:tcPr>
          <w:p w14:paraId="52B6EA6C">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E8DD8D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147FF47">
            <w:pPr>
              <w:spacing w:before="100" w:beforeAutospacing="1" w:after="100" w:afterAutospacing="1"/>
              <w:jc w:val="center"/>
              <w:rPr>
                <w:rFonts w:hint="default" w:ascii="Arial" w:hAnsi="Arial"/>
                <w:b/>
                <w:sz w:val="16"/>
                <w:szCs w:val="16"/>
                <w:lang w:val="pt-BR"/>
              </w:rPr>
            </w:pPr>
          </w:p>
        </w:tc>
      </w:tr>
      <w:tr w14:paraId="715B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B3DB5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11</w:t>
            </w:r>
          </w:p>
        </w:tc>
        <w:tc>
          <w:tcPr>
            <w:tcW w:w="1095" w:type="dxa"/>
            <w:shd w:val="clear" w:color="auto" w:fill="auto"/>
            <w:vAlign w:val="center"/>
          </w:tcPr>
          <w:p w14:paraId="4C77A0C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8A71DAF">
            <w:pPr>
              <w:spacing w:before="100" w:beforeAutospacing="1" w:after="100" w:afterAutospacing="1"/>
              <w:jc w:val="center"/>
              <w:rPr>
                <w:rFonts w:hint="default" w:ascii="Arial" w:hAnsi="Arial" w:eastAsia="Times New Roman" w:cs="Times New Roman"/>
                <w:b w:val="0"/>
                <w:bCs/>
                <w:sz w:val="16"/>
                <w:szCs w:val="16"/>
                <w:lang w:val="pt-BR" w:eastAsia="zh-CN"/>
              </w:rPr>
            </w:pPr>
            <w:r>
              <w:rPr>
                <w:rFonts w:hint="default" w:ascii="Arial" w:hAnsi="Arial" w:eastAsia="Times New Roman" w:cs="Times New Roman"/>
                <w:b w:val="0"/>
                <w:bCs/>
                <w:sz w:val="16"/>
                <w:szCs w:val="16"/>
                <w:lang w:val="en-US" w:eastAsia="zh-CN"/>
              </w:rPr>
              <w:t>LaserJet Pro 4003dw</w:t>
            </w:r>
          </w:p>
        </w:tc>
        <w:tc>
          <w:tcPr>
            <w:tcW w:w="1605" w:type="dxa"/>
            <w:shd w:val="clear" w:color="auto" w:fill="auto"/>
            <w:vAlign w:val="center"/>
          </w:tcPr>
          <w:p w14:paraId="25BC406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151A W1510A (Preto)</w:t>
            </w:r>
          </w:p>
        </w:tc>
        <w:tc>
          <w:tcPr>
            <w:tcW w:w="690" w:type="dxa"/>
            <w:shd w:val="clear" w:color="auto" w:fill="auto"/>
            <w:vAlign w:val="center"/>
          </w:tcPr>
          <w:p w14:paraId="791F6C1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394BA9A8">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BC0C09E">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0958808">
            <w:pPr>
              <w:spacing w:before="100" w:beforeAutospacing="1" w:after="100" w:afterAutospacing="1"/>
              <w:jc w:val="center"/>
              <w:rPr>
                <w:rFonts w:hint="default" w:ascii="Arial" w:hAnsi="Arial"/>
                <w:b/>
                <w:sz w:val="16"/>
                <w:szCs w:val="16"/>
                <w:lang w:val="pt-BR"/>
              </w:rPr>
            </w:pPr>
          </w:p>
        </w:tc>
      </w:tr>
      <w:tr w14:paraId="6AF7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224F0516">
            <w:pPr>
              <w:spacing w:before="100" w:beforeAutospacing="1" w:after="100" w:afterAutospacing="1" w:line="240" w:lineRule="auto"/>
              <w:jc w:val="right"/>
              <w:rPr>
                <w:rFonts w:hint="default" w:ascii="Arial" w:hAnsi="Arial"/>
                <w:b/>
                <w:sz w:val="16"/>
                <w:szCs w:val="16"/>
                <w:lang w:val="pt-BR"/>
              </w:rPr>
            </w:pPr>
            <w:r>
              <w:rPr>
                <w:rFonts w:hint="default" w:ascii="Arial" w:hAnsi="Arial"/>
                <w:b/>
                <w:sz w:val="16"/>
                <w:szCs w:val="16"/>
                <w:lang w:val="pt-BR"/>
              </w:rPr>
              <w:t>VALOR TOTALDO LOTE 01:</w:t>
            </w:r>
          </w:p>
        </w:tc>
        <w:tc>
          <w:tcPr>
            <w:tcW w:w="1398" w:type="dxa"/>
            <w:shd w:val="clear" w:color="auto" w:fill="auto"/>
            <w:vAlign w:val="center"/>
          </w:tcPr>
          <w:p w14:paraId="35479FDC">
            <w:pPr>
              <w:spacing w:before="100" w:beforeAutospacing="1" w:after="100" w:afterAutospacing="1"/>
              <w:jc w:val="center"/>
              <w:rPr>
                <w:rFonts w:hint="default" w:ascii="Arial" w:hAnsi="Arial"/>
                <w:b/>
                <w:sz w:val="16"/>
                <w:szCs w:val="16"/>
                <w:lang w:val="pt-BR"/>
              </w:rPr>
            </w:pPr>
          </w:p>
        </w:tc>
      </w:tr>
      <w:tr w14:paraId="72F8D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6024B680">
            <w:pPr>
              <w:spacing w:before="100" w:beforeAutospacing="1" w:after="100" w:afterAutospacing="1"/>
              <w:jc w:val="center"/>
              <w:rPr>
                <w:rFonts w:hint="default" w:ascii="Arial" w:hAnsi="Arial"/>
                <w:b/>
                <w:sz w:val="16"/>
                <w:szCs w:val="16"/>
                <w:lang w:val="pt-BR"/>
              </w:rPr>
            </w:pPr>
          </w:p>
        </w:tc>
      </w:tr>
      <w:tr w14:paraId="78A9B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3F24B91C">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02 - RECARGA DE TONER RICOH, SAMSUNG E XEROX</w:t>
            </w:r>
          </w:p>
        </w:tc>
      </w:tr>
      <w:tr w14:paraId="42AF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CC4CC1">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72841927">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7101C36F">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IMPRESSORA</w:t>
            </w:r>
          </w:p>
        </w:tc>
        <w:tc>
          <w:tcPr>
            <w:tcW w:w="1605" w:type="dxa"/>
            <w:shd w:val="clear" w:color="auto" w:fill="auto"/>
            <w:vAlign w:val="center"/>
          </w:tcPr>
          <w:p w14:paraId="343FB52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TONER</w:t>
            </w:r>
          </w:p>
        </w:tc>
        <w:tc>
          <w:tcPr>
            <w:tcW w:w="690" w:type="dxa"/>
            <w:shd w:val="clear" w:color="auto" w:fill="auto"/>
            <w:vAlign w:val="center"/>
          </w:tcPr>
          <w:p w14:paraId="72D148D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3AE362E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554A17C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3B3087E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4D871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496B4B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12</w:t>
            </w:r>
          </w:p>
        </w:tc>
        <w:tc>
          <w:tcPr>
            <w:tcW w:w="1095" w:type="dxa"/>
            <w:shd w:val="clear" w:color="auto" w:fill="auto"/>
            <w:vAlign w:val="center"/>
          </w:tcPr>
          <w:p w14:paraId="40B47C7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3D9119F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310dnw</w:t>
            </w:r>
          </w:p>
        </w:tc>
        <w:tc>
          <w:tcPr>
            <w:tcW w:w="1605" w:type="dxa"/>
            <w:shd w:val="clear" w:color="auto" w:fill="auto"/>
            <w:vAlign w:val="center"/>
          </w:tcPr>
          <w:p w14:paraId="1997842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311L (Preto)</w:t>
            </w:r>
          </w:p>
        </w:tc>
        <w:tc>
          <w:tcPr>
            <w:tcW w:w="690" w:type="dxa"/>
            <w:shd w:val="clear" w:color="auto" w:fill="auto"/>
            <w:vAlign w:val="center"/>
          </w:tcPr>
          <w:p w14:paraId="45C1A12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48</w:t>
            </w:r>
          </w:p>
        </w:tc>
        <w:tc>
          <w:tcPr>
            <w:tcW w:w="705" w:type="dxa"/>
            <w:shd w:val="clear" w:color="auto" w:fill="auto"/>
            <w:vAlign w:val="center"/>
          </w:tcPr>
          <w:p w14:paraId="02781083">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D76D7A0">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A6D1142">
            <w:pPr>
              <w:spacing w:before="100" w:beforeAutospacing="1" w:after="100" w:afterAutospacing="1"/>
              <w:jc w:val="center"/>
              <w:rPr>
                <w:rFonts w:hint="default" w:ascii="Arial" w:hAnsi="Arial"/>
                <w:b/>
                <w:sz w:val="16"/>
                <w:szCs w:val="16"/>
                <w:lang w:val="pt-BR"/>
              </w:rPr>
            </w:pPr>
          </w:p>
        </w:tc>
      </w:tr>
      <w:tr w14:paraId="7A698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DBF6D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13</w:t>
            </w:r>
          </w:p>
        </w:tc>
        <w:tc>
          <w:tcPr>
            <w:tcW w:w="1095" w:type="dxa"/>
            <w:shd w:val="clear" w:color="auto" w:fill="auto"/>
            <w:vAlign w:val="center"/>
          </w:tcPr>
          <w:p w14:paraId="3CFCCD2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69D104F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3510dn</w:t>
            </w:r>
          </w:p>
        </w:tc>
        <w:tc>
          <w:tcPr>
            <w:tcW w:w="1605" w:type="dxa"/>
            <w:shd w:val="clear" w:color="auto" w:fill="auto"/>
            <w:vAlign w:val="center"/>
          </w:tcPr>
          <w:p w14:paraId="740A3F6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3400LA (Preto)</w:t>
            </w:r>
          </w:p>
        </w:tc>
        <w:tc>
          <w:tcPr>
            <w:tcW w:w="690" w:type="dxa"/>
            <w:shd w:val="clear" w:color="auto" w:fill="auto"/>
            <w:vAlign w:val="center"/>
          </w:tcPr>
          <w:p w14:paraId="1099D45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48</w:t>
            </w:r>
          </w:p>
        </w:tc>
        <w:tc>
          <w:tcPr>
            <w:tcW w:w="705" w:type="dxa"/>
            <w:shd w:val="clear" w:color="auto" w:fill="auto"/>
            <w:vAlign w:val="center"/>
          </w:tcPr>
          <w:p w14:paraId="2E83C9A2">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03AB949">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EFD4967">
            <w:pPr>
              <w:spacing w:before="100" w:beforeAutospacing="1" w:after="100" w:afterAutospacing="1"/>
              <w:jc w:val="center"/>
              <w:rPr>
                <w:rFonts w:hint="default" w:ascii="Arial" w:hAnsi="Arial"/>
                <w:b/>
                <w:sz w:val="16"/>
                <w:szCs w:val="16"/>
                <w:lang w:val="pt-BR"/>
              </w:rPr>
            </w:pPr>
          </w:p>
        </w:tc>
      </w:tr>
      <w:tr w14:paraId="49680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D63F73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14</w:t>
            </w:r>
          </w:p>
        </w:tc>
        <w:tc>
          <w:tcPr>
            <w:tcW w:w="1095" w:type="dxa"/>
            <w:shd w:val="clear" w:color="auto" w:fill="auto"/>
            <w:vAlign w:val="center"/>
          </w:tcPr>
          <w:p w14:paraId="54D1AC9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50C2213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Xpress SL-M2020</w:t>
            </w:r>
          </w:p>
        </w:tc>
        <w:tc>
          <w:tcPr>
            <w:tcW w:w="1605" w:type="dxa"/>
            <w:shd w:val="clear" w:color="auto" w:fill="auto"/>
            <w:vAlign w:val="center"/>
          </w:tcPr>
          <w:p w14:paraId="0226267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111S MLT-D111S (Preto)</w:t>
            </w:r>
          </w:p>
        </w:tc>
        <w:tc>
          <w:tcPr>
            <w:tcW w:w="690" w:type="dxa"/>
            <w:shd w:val="clear" w:color="auto" w:fill="auto"/>
            <w:vAlign w:val="center"/>
          </w:tcPr>
          <w:p w14:paraId="394B3D3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32</w:t>
            </w:r>
          </w:p>
        </w:tc>
        <w:tc>
          <w:tcPr>
            <w:tcW w:w="705" w:type="dxa"/>
            <w:shd w:val="clear" w:color="auto" w:fill="auto"/>
            <w:vAlign w:val="center"/>
          </w:tcPr>
          <w:p w14:paraId="69E0885C">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47DEBA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29ED3D1">
            <w:pPr>
              <w:spacing w:before="100" w:beforeAutospacing="1" w:after="100" w:afterAutospacing="1"/>
              <w:jc w:val="center"/>
              <w:rPr>
                <w:rFonts w:hint="default" w:ascii="Arial" w:hAnsi="Arial"/>
                <w:b/>
                <w:sz w:val="16"/>
                <w:szCs w:val="16"/>
                <w:lang w:val="pt-BR"/>
              </w:rPr>
            </w:pPr>
          </w:p>
        </w:tc>
      </w:tr>
      <w:tr w14:paraId="04C9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2C64C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15</w:t>
            </w:r>
          </w:p>
        </w:tc>
        <w:tc>
          <w:tcPr>
            <w:tcW w:w="1095" w:type="dxa"/>
            <w:shd w:val="clear" w:color="auto" w:fill="auto"/>
            <w:vAlign w:val="center"/>
          </w:tcPr>
          <w:p w14:paraId="3FDCF1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3377C76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ML-3310 / SCX 5637FR</w:t>
            </w:r>
          </w:p>
        </w:tc>
        <w:tc>
          <w:tcPr>
            <w:tcW w:w="1605" w:type="dxa"/>
            <w:shd w:val="clear" w:color="auto" w:fill="auto"/>
            <w:vAlign w:val="center"/>
          </w:tcPr>
          <w:p w14:paraId="0400CF8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MLT-D205S (Preto)</w:t>
            </w:r>
          </w:p>
        </w:tc>
        <w:tc>
          <w:tcPr>
            <w:tcW w:w="690" w:type="dxa"/>
            <w:shd w:val="clear" w:color="auto" w:fill="auto"/>
            <w:vAlign w:val="center"/>
          </w:tcPr>
          <w:p w14:paraId="62D93AF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32</w:t>
            </w:r>
          </w:p>
        </w:tc>
        <w:tc>
          <w:tcPr>
            <w:tcW w:w="705" w:type="dxa"/>
            <w:shd w:val="clear" w:color="auto" w:fill="auto"/>
            <w:vAlign w:val="center"/>
          </w:tcPr>
          <w:p w14:paraId="3BAC369D">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A4B55F3">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53B3471">
            <w:pPr>
              <w:spacing w:before="100" w:beforeAutospacing="1" w:after="100" w:afterAutospacing="1"/>
              <w:jc w:val="center"/>
              <w:rPr>
                <w:rFonts w:hint="default" w:ascii="Arial" w:hAnsi="Arial"/>
                <w:b/>
                <w:sz w:val="16"/>
                <w:szCs w:val="16"/>
                <w:lang w:val="pt-BR"/>
              </w:rPr>
            </w:pPr>
          </w:p>
        </w:tc>
      </w:tr>
      <w:tr w14:paraId="7BF24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2433EB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16</w:t>
            </w:r>
          </w:p>
        </w:tc>
        <w:tc>
          <w:tcPr>
            <w:tcW w:w="1095" w:type="dxa"/>
            <w:shd w:val="clear" w:color="auto" w:fill="auto"/>
            <w:vAlign w:val="center"/>
          </w:tcPr>
          <w:p w14:paraId="41F5C78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73B8270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ProXpress SL-M3375FD</w:t>
            </w:r>
          </w:p>
        </w:tc>
        <w:tc>
          <w:tcPr>
            <w:tcW w:w="1605" w:type="dxa"/>
            <w:shd w:val="clear" w:color="auto" w:fill="auto"/>
            <w:vAlign w:val="center"/>
          </w:tcPr>
          <w:p w14:paraId="000B466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MLT-D204S (Preto)</w:t>
            </w:r>
          </w:p>
        </w:tc>
        <w:tc>
          <w:tcPr>
            <w:tcW w:w="690" w:type="dxa"/>
            <w:shd w:val="clear" w:color="auto" w:fill="auto"/>
            <w:vAlign w:val="center"/>
          </w:tcPr>
          <w:p w14:paraId="7BCAA03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300</w:t>
            </w:r>
          </w:p>
        </w:tc>
        <w:tc>
          <w:tcPr>
            <w:tcW w:w="705" w:type="dxa"/>
            <w:shd w:val="clear" w:color="auto" w:fill="auto"/>
            <w:vAlign w:val="center"/>
          </w:tcPr>
          <w:p w14:paraId="2DD976F8">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9B4D09C">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95438FA">
            <w:pPr>
              <w:spacing w:before="100" w:beforeAutospacing="1" w:after="100" w:afterAutospacing="1"/>
              <w:jc w:val="center"/>
              <w:rPr>
                <w:rFonts w:hint="default" w:ascii="Arial" w:hAnsi="Arial"/>
                <w:b/>
                <w:sz w:val="16"/>
                <w:szCs w:val="16"/>
                <w:lang w:val="pt-BR"/>
              </w:rPr>
            </w:pPr>
          </w:p>
        </w:tc>
      </w:tr>
      <w:tr w14:paraId="40AB3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C3918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17</w:t>
            </w:r>
          </w:p>
        </w:tc>
        <w:tc>
          <w:tcPr>
            <w:tcW w:w="1095" w:type="dxa"/>
            <w:shd w:val="clear" w:color="auto" w:fill="auto"/>
            <w:vAlign w:val="center"/>
          </w:tcPr>
          <w:p w14:paraId="4F24426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Xerox</w:t>
            </w:r>
          </w:p>
        </w:tc>
        <w:tc>
          <w:tcPr>
            <w:tcW w:w="1650" w:type="dxa"/>
            <w:shd w:val="clear" w:color="auto" w:fill="auto"/>
            <w:vAlign w:val="center"/>
          </w:tcPr>
          <w:p w14:paraId="2E0486C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Phaser 3260</w:t>
            </w:r>
          </w:p>
        </w:tc>
        <w:tc>
          <w:tcPr>
            <w:tcW w:w="1605" w:type="dxa"/>
            <w:shd w:val="clear" w:color="auto" w:fill="auto"/>
            <w:vAlign w:val="center"/>
          </w:tcPr>
          <w:p w14:paraId="41DED5A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106R02778 (Preto)</w:t>
            </w:r>
          </w:p>
        </w:tc>
        <w:tc>
          <w:tcPr>
            <w:tcW w:w="690" w:type="dxa"/>
            <w:shd w:val="clear" w:color="auto" w:fill="auto"/>
            <w:vAlign w:val="center"/>
          </w:tcPr>
          <w:p w14:paraId="5AAFC59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64</w:t>
            </w:r>
          </w:p>
        </w:tc>
        <w:tc>
          <w:tcPr>
            <w:tcW w:w="705" w:type="dxa"/>
            <w:shd w:val="clear" w:color="auto" w:fill="auto"/>
            <w:vAlign w:val="center"/>
          </w:tcPr>
          <w:p w14:paraId="759E4C49">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6CBEC0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E4A72DB">
            <w:pPr>
              <w:spacing w:before="100" w:beforeAutospacing="1" w:after="100" w:afterAutospacing="1"/>
              <w:jc w:val="center"/>
              <w:rPr>
                <w:rFonts w:hint="default" w:ascii="Arial" w:hAnsi="Arial"/>
                <w:b/>
                <w:sz w:val="16"/>
                <w:szCs w:val="16"/>
                <w:lang w:val="pt-BR"/>
              </w:rPr>
            </w:pPr>
          </w:p>
        </w:tc>
      </w:tr>
      <w:tr w14:paraId="3B8AD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7007C498">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02:</w:t>
            </w:r>
          </w:p>
        </w:tc>
        <w:tc>
          <w:tcPr>
            <w:tcW w:w="1398" w:type="dxa"/>
            <w:shd w:val="clear" w:color="auto" w:fill="auto"/>
            <w:vAlign w:val="center"/>
          </w:tcPr>
          <w:p w14:paraId="0CF0C03D">
            <w:pPr>
              <w:spacing w:before="100" w:beforeAutospacing="1" w:after="100" w:afterAutospacing="1"/>
              <w:jc w:val="center"/>
              <w:rPr>
                <w:rFonts w:hint="default" w:ascii="Arial" w:hAnsi="Arial"/>
                <w:b/>
                <w:sz w:val="16"/>
                <w:szCs w:val="16"/>
                <w:lang w:val="pt-BR"/>
              </w:rPr>
            </w:pPr>
          </w:p>
        </w:tc>
      </w:tr>
      <w:tr w14:paraId="3720D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3261EE67">
            <w:pPr>
              <w:spacing w:before="100" w:beforeAutospacing="1" w:after="100" w:afterAutospacing="1"/>
              <w:jc w:val="center"/>
              <w:rPr>
                <w:rFonts w:hint="default" w:ascii="Arial" w:hAnsi="Arial"/>
                <w:b/>
                <w:sz w:val="16"/>
                <w:szCs w:val="16"/>
                <w:lang w:val="pt-BR"/>
              </w:rPr>
            </w:pPr>
          </w:p>
        </w:tc>
      </w:tr>
      <w:tr w14:paraId="08631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6093C288">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03 - RECARGA DE TONER COLORIDO HP</w:t>
            </w:r>
          </w:p>
        </w:tc>
      </w:tr>
      <w:tr w14:paraId="22A71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3C2183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58BD6CA6">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288D357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IMPRESSORA</w:t>
            </w:r>
          </w:p>
        </w:tc>
        <w:tc>
          <w:tcPr>
            <w:tcW w:w="1605" w:type="dxa"/>
            <w:shd w:val="clear" w:color="auto" w:fill="auto"/>
            <w:vAlign w:val="center"/>
          </w:tcPr>
          <w:p w14:paraId="7AE336E8">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TONER</w:t>
            </w:r>
          </w:p>
        </w:tc>
        <w:tc>
          <w:tcPr>
            <w:tcW w:w="690" w:type="dxa"/>
            <w:shd w:val="clear" w:color="auto" w:fill="auto"/>
            <w:vAlign w:val="center"/>
          </w:tcPr>
          <w:p w14:paraId="46D2727A">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30CA3D6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7E0CBCA3">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7935863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1F54E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202B16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18</w:t>
            </w:r>
          </w:p>
        </w:tc>
        <w:tc>
          <w:tcPr>
            <w:tcW w:w="1095" w:type="dxa"/>
            <w:shd w:val="clear" w:color="auto" w:fill="auto"/>
            <w:vAlign w:val="center"/>
          </w:tcPr>
          <w:p w14:paraId="7EB4F57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3695B93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5845F7F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CE310A (Preto)</w:t>
            </w:r>
          </w:p>
        </w:tc>
        <w:tc>
          <w:tcPr>
            <w:tcW w:w="690" w:type="dxa"/>
            <w:shd w:val="clear" w:color="auto" w:fill="auto"/>
            <w:vAlign w:val="center"/>
          </w:tcPr>
          <w:p w14:paraId="005823D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24</w:t>
            </w:r>
          </w:p>
        </w:tc>
        <w:tc>
          <w:tcPr>
            <w:tcW w:w="705" w:type="dxa"/>
            <w:shd w:val="clear" w:color="auto" w:fill="auto"/>
            <w:vAlign w:val="center"/>
          </w:tcPr>
          <w:p w14:paraId="060C4109">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67195A8">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51C43F7">
            <w:pPr>
              <w:spacing w:before="100" w:beforeAutospacing="1" w:after="100" w:afterAutospacing="1"/>
              <w:jc w:val="center"/>
              <w:rPr>
                <w:rFonts w:hint="default" w:ascii="Arial" w:hAnsi="Arial"/>
                <w:b/>
                <w:sz w:val="16"/>
                <w:szCs w:val="16"/>
                <w:lang w:val="pt-BR"/>
              </w:rPr>
            </w:pPr>
          </w:p>
        </w:tc>
      </w:tr>
      <w:tr w14:paraId="55574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1E5771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19</w:t>
            </w:r>
          </w:p>
        </w:tc>
        <w:tc>
          <w:tcPr>
            <w:tcW w:w="1095" w:type="dxa"/>
            <w:shd w:val="clear" w:color="auto" w:fill="auto"/>
            <w:vAlign w:val="center"/>
          </w:tcPr>
          <w:p w14:paraId="488E500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5D5EBC4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3647836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CE311A (Ciano)</w:t>
            </w:r>
          </w:p>
        </w:tc>
        <w:tc>
          <w:tcPr>
            <w:tcW w:w="690" w:type="dxa"/>
            <w:shd w:val="clear" w:color="auto" w:fill="auto"/>
            <w:vAlign w:val="center"/>
          </w:tcPr>
          <w:p w14:paraId="08C9967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w:t>
            </w:r>
          </w:p>
        </w:tc>
        <w:tc>
          <w:tcPr>
            <w:tcW w:w="705" w:type="dxa"/>
            <w:shd w:val="clear" w:color="auto" w:fill="auto"/>
            <w:vAlign w:val="center"/>
          </w:tcPr>
          <w:p w14:paraId="659D2A8C">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21D1490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AFAF7F9">
            <w:pPr>
              <w:spacing w:before="100" w:beforeAutospacing="1" w:after="100" w:afterAutospacing="1"/>
              <w:jc w:val="center"/>
              <w:rPr>
                <w:rFonts w:hint="default" w:ascii="Arial" w:hAnsi="Arial"/>
                <w:b/>
                <w:sz w:val="16"/>
                <w:szCs w:val="16"/>
                <w:lang w:val="pt-BR"/>
              </w:rPr>
            </w:pPr>
          </w:p>
        </w:tc>
      </w:tr>
      <w:tr w14:paraId="74B44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164CF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20</w:t>
            </w:r>
          </w:p>
        </w:tc>
        <w:tc>
          <w:tcPr>
            <w:tcW w:w="1095" w:type="dxa"/>
            <w:shd w:val="clear" w:color="auto" w:fill="auto"/>
            <w:vAlign w:val="center"/>
          </w:tcPr>
          <w:p w14:paraId="775A1EB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6295700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14D17EC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CE312A (Amarelo)</w:t>
            </w:r>
          </w:p>
        </w:tc>
        <w:tc>
          <w:tcPr>
            <w:tcW w:w="690" w:type="dxa"/>
            <w:shd w:val="clear" w:color="auto" w:fill="auto"/>
            <w:vAlign w:val="center"/>
          </w:tcPr>
          <w:p w14:paraId="45C4719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w:t>
            </w:r>
          </w:p>
        </w:tc>
        <w:tc>
          <w:tcPr>
            <w:tcW w:w="705" w:type="dxa"/>
            <w:shd w:val="clear" w:color="auto" w:fill="auto"/>
            <w:vAlign w:val="center"/>
          </w:tcPr>
          <w:p w14:paraId="318FF464">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E2E608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015E218">
            <w:pPr>
              <w:spacing w:before="100" w:beforeAutospacing="1" w:after="100" w:afterAutospacing="1"/>
              <w:jc w:val="center"/>
              <w:rPr>
                <w:rFonts w:hint="default" w:ascii="Arial" w:hAnsi="Arial"/>
                <w:b/>
                <w:sz w:val="16"/>
                <w:szCs w:val="16"/>
                <w:lang w:val="pt-BR"/>
              </w:rPr>
            </w:pPr>
          </w:p>
        </w:tc>
      </w:tr>
      <w:tr w14:paraId="0FADA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FD5BC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21</w:t>
            </w:r>
          </w:p>
        </w:tc>
        <w:tc>
          <w:tcPr>
            <w:tcW w:w="1095" w:type="dxa"/>
            <w:shd w:val="clear" w:color="auto" w:fill="auto"/>
            <w:vAlign w:val="center"/>
          </w:tcPr>
          <w:p w14:paraId="6E785D1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69D70C9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6C1DED4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CE313A (Magenta)</w:t>
            </w:r>
          </w:p>
        </w:tc>
        <w:tc>
          <w:tcPr>
            <w:tcW w:w="690" w:type="dxa"/>
            <w:shd w:val="clear" w:color="auto" w:fill="auto"/>
            <w:vAlign w:val="center"/>
          </w:tcPr>
          <w:p w14:paraId="2CAD5A8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w:t>
            </w:r>
          </w:p>
        </w:tc>
        <w:tc>
          <w:tcPr>
            <w:tcW w:w="705" w:type="dxa"/>
            <w:shd w:val="clear" w:color="auto" w:fill="auto"/>
            <w:vAlign w:val="center"/>
          </w:tcPr>
          <w:p w14:paraId="01E6DB1D">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407B0A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7BC22E8">
            <w:pPr>
              <w:spacing w:before="100" w:beforeAutospacing="1" w:after="100" w:afterAutospacing="1"/>
              <w:jc w:val="center"/>
              <w:rPr>
                <w:rFonts w:hint="default" w:ascii="Arial" w:hAnsi="Arial"/>
                <w:b/>
                <w:sz w:val="16"/>
                <w:szCs w:val="16"/>
                <w:lang w:val="pt-BR"/>
              </w:rPr>
            </w:pPr>
          </w:p>
        </w:tc>
      </w:tr>
      <w:tr w14:paraId="2DC64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0F9B32D1">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03:</w:t>
            </w:r>
          </w:p>
        </w:tc>
        <w:tc>
          <w:tcPr>
            <w:tcW w:w="1398" w:type="dxa"/>
            <w:shd w:val="clear" w:color="auto" w:fill="auto"/>
            <w:vAlign w:val="center"/>
          </w:tcPr>
          <w:p w14:paraId="023B4455">
            <w:pPr>
              <w:spacing w:before="100" w:beforeAutospacing="1" w:after="100" w:afterAutospacing="1"/>
              <w:jc w:val="center"/>
              <w:rPr>
                <w:rFonts w:hint="default" w:ascii="Arial" w:hAnsi="Arial"/>
                <w:b/>
                <w:sz w:val="16"/>
                <w:szCs w:val="16"/>
                <w:lang w:val="pt-BR"/>
              </w:rPr>
            </w:pPr>
          </w:p>
        </w:tc>
      </w:tr>
      <w:tr w14:paraId="2735B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35F116EF">
            <w:pPr>
              <w:spacing w:before="100" w:beforeAutospacing="1" w:after="100" w:afterAutospacing="1"/>
              <w:jc w:val="center"/>
              <w:rPr>
                <w:rFonts w:hint="default" w:ascii="Arial" w:hAnsi="Arial"/>
                <w:b/>
                <w:sz w:val="16"/>
                <w:szCs w:val="16"/>
                <w:lang w:val="pt-BR"/>
              </w:rPr>
            </w:pPr>
          </w:p>
        </w:tc>
      </w:tr>
      <w:tr w14:paraId="4BC4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24898220">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04 - RECARGA DE CARTUCHOS HP</w:t>
            </w:r>
          </w:p>
        </w:tc>
      </w:tr>
      <w:tr w14:paraId="6A732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2C8E5C9">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182E27B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5D288D2F">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IMPRESSORA</w:t>
            </w:r>
          </w:p>
        </w:tc>
        <w:tc>
          <w:tcPr>
            <w:tcW w:w="1605" w:type="dxa"/>
            <w:shd w:val="clear" w:color="auto" w:fill="auto"/>
            <w:vAlign w:val="center"/>
          </w:tcPr>
          <w:p w14:paraId="01C05724">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TONER</w:t>
            </w:r>
          </w:p>
        </w:tc>
        <w:tc>
          <w:tcPr>
            <w:tcW w:w="690" w:type="dxa"/>
            <w:shd w:val="clear" w:color="auto" w:fill="auto"/>
            <w:vAlign w:val="center"/>
          </w:tcPr>
          <w:p w14:paraId="7F584965">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QNT.</w:t>
            </w:r>
          </w:p>
        </w:tc>
        <w:tc>
          <w:tcPr>
            <w:tcW w:w="705" w:type="dxa"/>
            <w:shd w:val="clear" w:color="auto" w:fill="auto"/>
            <w:vAlign w:val="center"/>
          </w:tcPr>
          <w:p w14:paraId="648CAF6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58FA9CD1">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1A14D37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3AE9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6D6D0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22</w:t>
            </w:r>
          </w:p>
        </w:tc>
        <w:tc>
          <w:tcPr>
            <w:tcW w:w="1095" w:type="dxa"/>
            <w:shd w:val="clear" w:color="auto" w:fill="auto"/>
            <w:vAlign w:val="center"/>
          </w:tcPr>
          <w:p w14:paraId="0777D68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1EF8D1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5A9D273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3YM79AB, 3YM79AL (Preto)</w:t>
            </w:r>
          </w:p>
        </w:tc>
        <w:tc>
          <w:tcPr>
            <w:tcW w:w="690" w:type="dxa"/>
            <w:shd w:val="clear" w:color="auto" w:fill="auto"/>
            <w:vAlign w:val="center"/>
          </w:tcPr>
          <w:p w14:paraId="2D9C56C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150</w:t>
            </w:r>
          </w:p>
        </w:tc>
        <w:tc>
          <w:tcPr>
            <w:tcW w:w="705" w:type="dxa"/>
            <w:shd w:val="clear" w:color="auto" w:fill="auto"/>
            <w:vAlign w:val="center"/>
          </w:tcPr>
          <w:p w14:paraId="21B4801E">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F79515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EFADF1A">
            <w:pPr>
              <w:spacing w:before="100" w:beforeAutospacing="1" w:after="100" w:afterAutospacing="1"/>
              <w:jc w:val="center"/>
              <w:rPr>
                <w:rFonts w:hint="default" w:ascii="Arial" w:hAnsi="Arial"/>
                <w:b/>
                <w:sz w:val="16"/>
                <w:szCs w:val="16"/>
                <w:lang w:val="pt-BR"/>
              </w:rPr>
            </w:pPr>
          </w:p>
        </w:tc>
      </w:tr>
      <w:tr w14:paraId="634D2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8C8A2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23</w:t>
            </w:r>
          </w:p>
        </w:tc>
        <w:tc>
          <w:tcPr>
            <w:tcW w:w="1095" w:type="dxa"/>
            <w:shd w:val="clear" w:color="auto" w:fill="auto"/>
            <w:vAlign w:val="center"/>
          </w:tcPr>
          <w:p w14:paraId="07D03F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FF5866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6DEC189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3YM78AB, 3YM78AL (Colorido)</w:t>
            </w:r>
          </w:p>
        </w:tc>
        <w:tc>
          <w:tcPr>
            <w:tcW w:w="690" w:type="dxa"/>
            <w:shd w:val="clear" w:color="auto" w:fill="auto"/>
            <w:vAlign w:val="center"/>
          </w:tcPr>
          <w:p w14:paraId="4C01F86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120</w:t>
            </w:r>
          </w:p>
        </w:tc>
        <w:tc>
          <w:tcPr>
            <w:tcW w:w="705" w:type="dxa"/>
            <w:shd w:val="clear" w:color="auto" w:fill="auto"/>
            <w:vAlign w:val="center"/>
          </w:tcPr>
          <w:p w14:paraId="7C28530A">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7C33BD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CD9D038">
            <w:pPr>
              <w:spacing w:before="100" w:beforeAutospacing="1" w:after="100" w:afterAutospacing="1"/>
              <w:jc w:val="center"/>
              <w:rPr>
                <w:rFonts w:hint="default" w:ascii="Arial" w:hAnsi="Arial"/>
                <w:b/>
                <w:sz w:val="16"/>
                <w:szCs w:val="16"/>
                <w:lang w:val="pt-BR"/>
              </w:rPr>
            </w:pPr>
          </w:p>
        </w:tc>
      </w:tr>
      <w:tr w14:paraId="795C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47C6CE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24</w:t>
            </w:r>
          </w:p>
        </w:tc>
        <w:tc>
          <w:tcPr>
            <w:tcW w:w="1095" w:type="dxa"/>
            <w:shd w:val="clear" w:color="auto" w:fill="auto"/>
            <w:vAlign w:val="center"/>
          </w:tcPr>
          <w:p w14:paraId="71637B2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33573F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0589C18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CC640WB (Preto)</w:t>
            </w:r>
          </w:p>
        </w:tc>
        <w:tc>
          <w:tcPr>
            <w:tcW w:w="690" w:type="dxa"/>
            <w:shd w:val="clear" w:color="auto" w:fill="auto"/>
            <w:vAlign w:val="center"/>
          </w:tcPr>
          <w:p w14:paraId="19E12F1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150</w:t>
            </w:r>
          </w:p>
        </w:tc>
        <w:tc>
          <w:tcPr>
            <w:tcW w:w="705" w:type="dxa"/>
            <w:shd w:val="clear" w:color="auto" w:fill="auto"/>
            <w:vAlign w:val="center"/>
          </w:tcPr>
          <w:p w14:paraId="13C53D85">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C06C7A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ADB83AE">
            <w:pPr>
              <w:spacing w:before="100" w:beforeAutospacing="1" w:after="100" w:afterAutospacing="1"/>
              <w:jc w:val="center"/>
              <w:rPr>
                <w:rFonts w:hint="default" w:ascii="Arial" w:hAnsi="Arial"/>
                <w:b/>
                <w:sz w:val="16"/>
                <w:szCs w:val="16"/>
                <w:lang w:val="pt-BR"/>
              </w:rPr>
            </w:pPr>
          </w:p>
        </w:tc>
      </w:tr>
      <w:tr w14:paraId="37773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4A365C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25</w:t>
            </w:r>
          </w:p>
        </w:tc>
        <w:tc>
          <w:tcPr>
            <w:tcW w:w="1095" w:type="dxa"/>
            <w:shd w:val="clear" w:color="auto" w:fill="auto"/>
            <w:vAlign w:val="center"/>
          </w:tcPr>
          <w:p w14:paraId="1F426A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5CB531F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7B52507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CC643WB (Colorido)</w:t>
            </w:r>
          </w:p>
        </w:tc>
        <w:tc>
          <w:tcPr>
            <w:tcW w:w="690" w:type="dxa"/>
            <w:shd w:val="clear" w:color="auto" w:fill="auto"/>
            <w:vAlign w:val="center"/>
          </w:tcPr>
          <w:p w14:paraId="61E17E2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120</w:t>
            </w:r>
          </w:p>
        </w:tc>
        <w:tc>
          <w:tcPr>
            <w:tcW w:w="705" w:type="dxa"/>
            <w:shd w:val="clear" w:color="auto" w:fill="auto"/>
            <w:vAlign w:val="center"/>
          </w:tcPr>
          <w:p w14:paraId="28ABDE19">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A963CC3">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4182D28">
            <w:pPr>
              <w:spacing w:before="100" w:beforeAutospacing="1" w:after="100" w:afterAutospacing="1"/>
              <w:jc w:val="center"/>
              <w:rPr>
                <w:rFonts w:hint="default" w:ascii="Arial" w:hAnsi="Arial"/>
                <w:b/>
                <w:sz w:val="16"/>
                <w:szCs w:val="16"/>
                <w:lang w:val="pt-BR"/>
              </w:rPr>
            </w:pPr>
          </w:p>
        </w:tc>
      </w:tr>
      <w:tr w14:paraId="2F52B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39E4DE6E">
            <w:pPr>
              <w:jc w:val="left"/>
              <w:rPr>
                <w:rFonts w:hint="default" w:ascii="Arial" w:hAnsi="Arial"/>
                <w:b/>
                <w:sz w:val="16"/>
                <w:szCs w:val="16"/>
                <w:lang w:val="pt-BR"/>
              </w:rPr>
            </w:pPr>
            <w:r>
              <w:rPr>
                <w:rFonts w:hint="default" w:ascii="Arial" w:hAnsi="Arial" w:cs="Arial"/>
                <w:b w:val="0"/>
                <w:bCs w:val="0"/>
                <w:i/>
                <w:iCs/>
                <w:sz w:val="16"/>
                <w:szCs w:val="16"/>
                <w:vertAlign w:val="baseline"/>
                <w:lang w:val="pt-BR"/>
              </w:rPr>
              <w:t>**</w:t>
            </w:r>
            <w:r>
              <w:rPr>
                <w:rFonts w:hint="default" w:ascii="Arial" w:hAnsi="Arial" w:cs="Arial"/>
                <w:b w:val="0"/>
                <w:bCs w:val="0"/>
                <w:i/>
                <w:iCs/>
                <w:sz w:val="16"/>
                <w:szCs w:val="16"/>
                <w:vertAlign w:val="baseline"/>
              </w:rPr>
              <w:t>Obs.: Cartucho HP 60 Caixa com Tarja Laranja Substituiu HP 675, 703, 901</w:t>
            </w:r>
          </w:p>
        </w:tc>
      </w:tr>
      <w:tr w14:paraId="0EBF8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7BE407B9">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04:</w:t>
            </w:r>
          </w:p>
        </w:tc>
        <w:tc>
          <w:tcPr>
            <w:tcW w:w="1398" w:type="dxa"/>
            <w:shd w:val="clear" w:color="auto" w:fill="auto"/>
            <w:vAlign w:val="center"/>
          </w:tcPr>
          <w:p w14:paraId="09631A76">
            <w:pPr>
              <w:spacing w:before="100" w:beforeAutospacing="1" w:after="100" w:afterAutospacing="1"/>
              <w:jc w:val="center"/>
              <w:rPr>
                <w:rFonts w:hint="default" w:ascii="Arial" w:hAnsi="Arial" w:eastAsia="Times New Roman" w:cs="Times New Roman"/>
                <w:b/>
                <w:sz w:val="16"/>
                <w:szCs w:val="16"/>
                <w:lang w:val="pt-BR" w:eastAsia="pt-BR" w:bidi="ar-SA"/>
              </w:rPr>
            </w:pPr>
          </w:p>
        </w:tc>
      </w:tr>
      <w:tr w14:paraId="6D90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10EFE112">
            <w:pPr>
              <w:spacing w:before="100" w:beforeAutospacing="1" w:after="100" w:afterAutospacing="1"/>
              <w:jc w:val="center"/>
              <w:rPr>
                <w:rFonts w:hint="default" w:ascii="Arial" w:hAnsi="Arial"/>
                <w:b/>
                <w:sz w:val="16"/>
                <w:szCs w:val="16"/>
                <w:lang w:val="pt-BR"/>
              </w:rPr>
            </w:pPr>
          </w:p>
        </w:tc>
      </w:tr>
      <w:tr w14:paraId="60109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181" w:type="dxa"/>
            <w:gridSpan w:val="8"/>
            <w:shd w:val="clear" w:color="auto" w:fill="auto"/>
            <w:vAlign w:val="top"/>
          </w:tcPr>
          <w:p w14:paraId="0E13723E">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05 - AQUISIÇÃO DE TONER HP</w:t>
            </w:r>
          </w:p>
        </w:tc>
      </w:tr>
      <w:tr w14:paraId="22E72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9DBF2B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4FDF9F2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22016BF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IMPRESSORA</w:t>
            </w:r>
          </w:p>
        </w:tc>
        <w:tc>
          <w:tcPr>
            <w:tcW w:w="1605" w:type="dxa"/>
            <w:shd w:val="clear" w:color="auto" w:fill="auto"/>
            <w:vAlign w:val="center"/>
          </w:tcPr>
          <w:p w14:paraId="3043F89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TONER</w:t>
            </w:r>
          </w:p>
        </w:tc>
        <w:tc>
          <w:tcPr>
            <w:tcW w:w="690" w:type="dxa"/>
            <w:shd w:val="clear" w:color="auto" w:fill="auto"/>
            <w:vAlign w:val="center"/>
          </w:tcPr>
          <w:p w14:paraId="0C6C279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067EBA7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7AF009D1">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5D941A0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54224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B9895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26</w:t>
            </w:r>
          </w:p>
        </w:tc>
        <w:tc>
          <w:tcPr>
            <w:tcW w:w="1095" w:type="dxa"/>
            <w:shd w:val="clear" w:color="auto" w:fill="auto"/>
            <w:vAlign w:val="center"/>
          </w:tcPr>
          <w:p w14:paraId="117661E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2614677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 MFP 135a / 135w</w:t>
            </w:r>
          </w:p>
        </w:tc>
        <w:tc>
          <w:tcPr>
            <w:tcW w:w="1605" w:type="dxa"/>
            <w:shd w:val="clear" w:color="auto" w:fill="auto"/>
            <w:vAlign w:val="center"/>
          </w:tcPr>
          <w:p w14:paraId="3CBA0D3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105A W1105AB (Preto)</w:t>
            </w:r>
          </w:p>
        </w:tc>
        <w:tc>
          <w:tcPr>
            <w:tcW w:w="690" w:type="dxa"/>
            <w:shd w:val="clear" w:color="auto" w:fill="auto"/>
            <w:vAlign w:val="center"/>
          </w:tcPr>
          <w:p w14:paraId="104CC99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22</w:t>
            </w:r>
          </w:p>
        </w:tc>
        <w:tc>
          <w:tcPr>
            <w:tcW w:w="705" w:type="dxa"/>
            <w:shd w:val="clear" w:color="auto" w:fill="auto"/>
            <w:vAlign w:val="center"/>
          </w:tcPr>
          <w:p w14:paraId="74A2300E">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258EC9E">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4B537E3">
            <w:pPr>
              <w:spacing w:before="100" w:beforeAutospacing="1" w:after="100" w:afterAutospacing="1"/>
              <w:jc w:val="center"/>
              <w:rPr>
                <w:rFonts w:hint="default" w:ascii="Arial" w:hAnsi="Arial"/>
                <w:b/>
                <w:sz w:val="16"/>
                <w:szCs w:val="16"/>
                <w:lang w:val="pt-BR"/>
              </w:rPr>
            </w:pPr>
          </w:p>
        </w:tc>
      </w:tr>
      <w:tr w14:paraId="0A898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FD7DCE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27</w:t>
            </w:r>
          </w:p>
        </w:tc>
        <w:tc>
          <w:tcPr>
            <w:tcW w:w="1095" w:type="dxa"/>
            <w:shd w:val="clear" w:color="auto" w:fill="auto"/>
            <w:vAlign w:val="center"/>
          </w:tcPr>
          <w:p w14:paraId="12562BD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5CEB2C4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P1005</w:t>
            </w:r>
          </w:p>
        </w:tc>
        <w:tc>
          <w:tcPr>
            <w:tcW w:w="1605" w:type="dxa"/>
            <w:shd w:val="clear" w:color="auto" w:fill="auto"/>
            <w:vAlign w:val="center"/>
          </w:tcPr>
          <w:p w14:paraId="584002E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35A CB435A (Preto)</w:t>
            </w:r>
          </w:p>
        </w:tc>
        <w:tc>
          <w:tcPr>
            <w:tcW w:w="690" w:type="dxa"/>
            <w:shd w:val="clear" w:color="auto" w:fill="auto"/>
            <w:vAlign w:val="center"/>
          </w:tcPr>
          <w:p w14:paraId="3C4F1D6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7B94A2A7">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7699E8F0">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A8DC750">
            <w:pPr>
              <w:spacing w:before="100" w:beforeAutospacing="1" w:after="100" w:afterAutospacing="1"/>
              <w:jc w:val="center"/>
              <w:rPr>
                <w:rFonts w:hint="default" w:ascii="Arial" w:hAnsi="Arial"/>
                <w:b/>
                <w:sz w:val="16"/>
                <w:szCs w:val="16"/>
                <w:lang w:val="pt-BR"/>
              </w:rPr>
            </w:pPr>
          </w:p>
        </w:tc>
      </w:tr>
      <w:tr w14:paraId="1A49A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16F5D1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28</w:t>
            </w:r>
          </w:p>
        </w:tc>
        <w:tc>
          <w:tcPr>
            <w:tcW w:w="1095" w:type="dxa"/>
            <w:shd w:val="clear" w:color="auto" w:fill="auto"/>
            <w:vAlign w:val="center"/>
          </w:tcPr>
          <w:p w14:paraId="1C50CFC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5B4A0CE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P1010</w:t>
            </w:r>
          </w:p>
        </w:tc>
        <w:tc>
          <w:tcPr>
            <w:tcW w:w="1605" w:type="dxa"/>
            <w:shd w:val="clear" w:color="auto" w:fill="auto"/>
            <w:vAlign w:val="center"/>
          </w:tcPr>
          <w:p w14:paraId="1FC530E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12A Q2612A (Preto)</w:t>
            </w:r>
          </w:p>
        </w:tc>
        <w:tc>
          <w:tcPr>
            <w:tcW w:w="690" w:type="dxa"/>
            <w:shd w:val="clear" w:color="auto" w:fill="auto"/>
            <w:vAlign w:val="center"/>
          </w:tcPr>
          <w:p w14:paraId="3997345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795264C1">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5C3C561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89FDC79">
            <w:pPr>
              <w:spacing w:before="100" w:beforeAutospacing="1" w:after="100" w:afterAutospacing="1"/>
              <w:jc w:val="center"/>
              <w:rPr>
                <w:rFonts w:hint="default" w:ascii="Arial" w:hAnsi="Arial"/>
                <w:b/>
                <w:sz w:val="16"/>
                <w:szCs w:val="16"/>
                <w:lang w:val="pt-BR"/>
              </w:rPr>
            </w:pPr>
          </w:p>
        </w:tc>
      </w:tr>
      <w:tr w14:paraId="71776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46" w:type="dxa"/>
            <w:shd w:val="clear" w:color="auto" w:fill="auto"/>
            <w:vAlign w:val="center"/>
          </w:tcPr>
          <w:p w14:paraId="24CFAB0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29</w:t>
            </w:r>
          </w:p>
        </w:tc>
        <w:tc>
          <w:tcPr>
            <w:tcW w:w="1095" w:type="dxa"/>
            <w:shd w:val="clear" w:color="auto" w:fill="auto"/>
            <w:vAlign w:val="center"/>
          </w:tcPr>
          <w:p w14:paraId="034D0E0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1760405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P1505n</w:t>
            </w:r>
          </w:p>
        </w:tc>
        <w:tc>
          <w:tcPr>
            <w:tcW w:w="1605" w:type="dxa"/>
            <w:shd w:val="clear" w:color="auto" w:fill="auto"/>
            <w:vAlign w:val="center"/>
          </w:tcPr>
          <w:p w14:paraId="768E79C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36A CB436A (Preto)</w:t>
            </w:r>
          </w:p>
        </w:tc>
        <w:tc>
          <w:tcPr>
            <w:tcW w:w="690" w:type="dxa"/>
            <w:shd w:val="clear" w:color="auto" w:fill="auto"/>
            <w:vAlign w:val="center"/>
          </w:tcPr>
          <w:p w14:paraId="6B1005C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376D7DA3">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71026E2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D5C06F9">
            <w:pPr>
              <w:spacing w:before="100" w:beforeAutospacing="1" w:after="100" w:afterAutospacing="1"/>
              <w:jc w:val="center"/>
              <w:rPr>
                <w:rFonts w:hint="default" w:ascii="Arial" w:hAnsi="Arial"/>
                <w:b/>
                <w:sz w:val="16"/>
                <w:szCs w:val="16"/>
                <w:lang w:val="pt-BR"/>
              </w:rPr>
            </w:pPr>
          </w:p>
        </w:tc>
      </w:tr>
      <w:tr w14:paraId="3B87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46" w:type="dxa"/>
            <w:shd w:val="clear" w:color="auto" w:fill="auto"/>
            <w:vAlign w:val="center"/>
          </w:tcPr>
          <w:p w14:paraId="5E14E42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30</w:t>
            </w:r>
          </w:p>
        </w:tc>
        <w:tc>
          <w:tcPr>
            <w:tcW w:w="1095" w:type="dxa"/>
            <w:shd w:val="clear" w:color="auto" w:fill="auto"/>
            <w:vAlign w:val="center"/>
          </w:tcPr>
          <w:p w14:paraId="44B7891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2BD31FD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P2035n</w:t>
            </w:r>
          </w:p>
        </w:tc>
        <w:tc>
          <w:tcPr>
            <w:tcW w:w="1605" w:type="dxa"/>
            <w:shd w:val="clear" w:color="auto" w:fill="auto"/>
            <w:vAlign w:val="center"/>
          </w:tcPr>
          <w:p w14:paraId="746E1AD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05A CE505A (Preto)</w:t>
            </w:r>
          </w:p>
        </w:tc>
        <w:tc>
          <w:tcPr>
            <w:tcW w:w="690" w:type="dxa"/>
            <w:shd w:val="clear" w:color="auto" w:fill="auto"/>
            <w:vAlign w:val="center"/>
          </w:tcPr>
          <w:p w14:paraId="1C2111C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3099E1B0">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00D8DC13">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0EFE2EF">
            <w:pPr>
              <w:spacing w:before="100" w:beforeAutospacing="1" w:after="100" w:afterAutospacing="1"/>
              <w:jc w:val="center"/>
              <w:rPr>
                <w:rFonts w:hint="default" w:ascii="Arial" w:hAnsi="Arial"/>
                <w:b/>
                <w:sz w:val="16"/>
                <w:szCs w:val="16"/>
                <w:lang w:val="pt-BR"/>
              </w:rPr>
            </w:pPr>
          </w:p>
        </w:tc>
      </w:tr>
      <w:tr w14:paraId="4E456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255D99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31</w:t>
            </w:r>
          </w:p>
        </w:tc>
        <w:tc>
          <w:tcPr>
            <w:tcW w:w="1095" w:type="dxa"/>
            <w:shd w:val="clear" w:color="auto" w:fill="auto"/>
            <w:vAlign w:val="center"/>
          </w:tcPr>
          <w:p w14:paraId="6159EC9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1D8120A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4003dw</w:t>
            </w:r>
          </w:p>
        </w:tc>
        <w:tc>
          <w:tcPr>
            <w:tcW w:w="1605" w:type="dxa"/>
            <w:shd w:val="clear" w:color="auto" w:fill="auto"/>
            <w:vAlign w:val="center"/>
          </w:tcPr>
          <w:p w14:paraId="45E75CF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151A W1510A (Preto)</w:t>
            </w:r>
          </w:p>
        </w:tc>
        <w:tc>
          <w:tcPr>
            <w:tcW w:w="690" w:type="dxa"/>
            <w:shd w:val="clear" w:color="auto" w:fill="auto"/>
            <w:vAlign w:val="center"/>
          </w:tcPr>
          <w:p w14:paraId="44842EF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50A1C252">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6857A89">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5FAB1AB">
            <w:pPr>
              <w:spacing w:before="100" w:beforeAutospacing="1" w:after="100" w:afterAutospacing="1"/>
              <w:jc w:val="center"/>
              <w:rPr>
                <w:rFonts w:hint="default" w:ascii="Arial" w:hAnsi="Arial"/>
                <w:b/>
                <w:sz w:val="16"/>
                <w:szCs w:val="16"/>
                <w:lang w:val="pt-BR"/>
              </w:rPr>
            </w:pPr>
          </w:p>
        </w:tc>
      </w:tr>
      <w:tr w14:paraId="1287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636D21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32</w:t>
            </w:r>
          </w:p>
        </w:tc>
        <w:tc>
          <w:tcPr>
            <w:tcW w:w="1095" w:type="dxa"/>
            <w:shd w:val="clear" w:color="auto" w:fill="auto"/>
            <w:vAlign w:val="center"/>
          </w:tcPr>
          <w:p w14:paraId="0782E6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0916B34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M1132 MFP</w:t>
            </w:r>
          </w:p>
        </w:tc>
        <w:tc>
          <w:tcPr>
            <w:tcW w:w="1605" w:type="dxa"/>
            <w:shd w:val="clear" w:color="auto" w:fill="auto"/>
            <w:vAlign w:val="center"/>
          </w:tcPr>
          <w:p w14:paraId="364E659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85A CE285AB (Preto)</w:t>
            </w:r>
          </w:p>
        </w:tc>
        <w:tc>
          <w:tcPr>
            <w:tcW w:w="690" w:type="dxa"/>
            <w:shd w:val="clear" w:color="auto" w:fill="auto"/>
            <w:vAlign w:val="center"/>
          </w:tcPr>
          <w:p w14:paraId="529A24D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50732716">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26F9585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F1120CC">
            <w:pPr>
              <w:spacing w:before="100" w:beforeAutospacing="1" w:after="100" w:afterAutospacing="1"/>
              <w:jc w:val="center"/>
              <w:rPr>
                <w:rFonts w:hint="default" w:ascii="Arial" w:hAnsi="Arial"/>
                <w:b/>
                <w:sz w:val="16"/>
                <w:szCs w:val="16"/>
                <w:lang w:val="pt-BR"/>
              </w:rPr>
            </w:pPr>
          </w:p>
        </w:tc>
      </w:tr>
      <w:tr w14:paraId="76A80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B47380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33</w:t>
            </w:r>
          </w:p>
        </w:tc>
        <w:tc>
          <w:tcPr>
            <w:tcW w:w="1095" w:type="dxa"/>
            <w:shd w:val="clear" w:color="auto" w:fill="auto"/>
            <w:vAlign w:val="center"/>
          </w:tcPr>
          <w:p w14:paraId="4EFA99F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DD093E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M401n</w:t>
            </w:r>
          </w:p>
        </w:tc>
        <w:tc>
          <w:tcPr>
            <w:tcW w:w="1605" w:type="dxa"/>
            <w:shd w:val="clear" w:color="auto" w:fill="auto"/>
            <w:vAlign w:val="center"/>
          </w:tcPr>
          <w:p w14:paraId="26BC0C6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80A CF280A (Preto)</w:t>
            </w:r>
          </w:p>
        </w:tc>
        <w:tc>
          <w:tcPr>
            <w:tcW w:w="690" w:type="dxa"/>
            <w:shd w:val="clear" w:color="auto" w:fill="auto"/>
            <w:vAlign w:val="center"/>
          </w:tcPr>
          <w:p w14:paraId="7F60647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05D308A7">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062B2DB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5D97CB8">
            <w:pPr>
              <w:spacing w:before="100" w:beforeAutospacing="1" w:after="100" w:afterAutospacing="1"/>
              <w:jc w:val="center"/>
              <w:rPr>
                <w:rFonts w:hint="default" w:ascii="Arial" w:hAnsi="Arial"/>
                <w:b/>
                <w:sz w:val="16"/>
                <w:szCs w:val="16"/>
                <w:lang w:val="pt-BR"/>
              </w:rPr>
            </w:pPr>
          </w:p>
        </w:tc>
      </w:tr>
      <w:tr w14:paraId="434A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18675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34</w:t>
            </w:r>
          </w:p>
        </w:tc>
        <w:tc>
          <w:tcPr>
            <w:tcW w:w="1095" w:type="dxa"/>
            <w:shd w:val="clear" w:color="auto" w:fill="auto"/>
            <w:vAlign w:val="center"/>
          </w:tcPr>
          <w:p w14:paraId="721A101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0B3A07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M404dw</w:t>
            </w:r>
          </w:p>
        </w:tc>
        <w:tc>
          <w:tcPr>
            <w:tcW w:w="1605" w:type="dxa"/>
            <w:shd w:val="clear" w:color="auto" w:fill="auto"/>
            <w:vAlign w:val="center"/>
          </w:tcPr>
          <w:p w14:paraId="262D466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58A CF258A (Preto)</w:t>
            </w:r>
          </w:p>
        </w:tc>
        <w:tc>
          <w:tcPr>
            <w:tcW w:w="690" w:type="dxa"/>
            <w:shd w:val="clear" w:color="auto" w:fill="auto"/>
            <w:vAlign w:val="center"/>
          </w:tcPr>
          <w:p w14:paraId="13429AC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w:t>
            </w:r>
          </w:p>
        </w:tc>
        <w:tc>
          <w:tcPr>
            <w:tcW w:w="705" w:type="dxa"/>
            <w:shd w:val="clear" w:color="auto" w:fill="auto"/>
            <w:vAlign w:val="center"/>
          </w:tcPr>
          <w:p w14:paraId="7A0972F7">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0A7EE3D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6279ED1">
            <w:pPr>
              <w:spacing w:before="100" w:beforeAutospacing="1" w:after="100" w:afterAutospacing="1"/>
              <w:jc w:val="center"/>
              <w:rPr>
                <w:rFonts w:hint="default" w:ascii="Arial" w:hAnsi="Arial"/>
                <w:b/>
                <w:sz w:val="16"/>
                <w:szCs w:val="16"/>
                <w:lang w:val="pt-BR"/>
              </w:rPr>
            </w:pPr>
          </w:p>
        </w:tc>
      </w:tr>
      <w:tr w14:paraId="23D48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80B27F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35</w:t>
            </w:r>
          </w:p>
        </w:tc>
        <w:tc>
          <w:tcPr>
            <w:tcW w:w="1095" w:type="dxa"/>
            <w:shd w:val="clear" w:color="auto" w:fill="auto"/>
            <w:vAlign w:val="center"/>
          </w:tcPr>
          <w:p w14:paraId="3FCE228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128C9AE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M125a</w:t>
            </w:r>
          </w:p>
        </w:tc>
        <w:tc>
          <w:tcPr>
            <w:tcW w:w="1605" w:type="dxa"/>
            <w:shd w:val="clear" w:color="auto" w:fill="auto"/>
            <w:vAlign w:val="center"/>
          </w:tcPr>
          <w:p w14:paraId="2416A2D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83A CF283A (Preto)</w:t>
            </w:r>
          </w:p>
        </w:tc>
        <w:tc>
          <w:tcPr>
            <w:tcW w:w="690" w:type="dxa"/>
            <w:shd w:val="clear" w:color="auto" w:fill="auto"/>
            <w:vAlign w:val="center"/>
          </w:tcPr>
          <w:p w14:paraId="01A0CFA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24</w:t>
            </w:r>
          </w:p>
        </w:tc>
        <w:tc>
          <w:tcPr>
            <w:tcW w:w="705" w:type="dxa"/>
            <w:shd w:val="clear" w:color="auto" w:fill="auto"/>
            <w:vAlign w:val="center"/>
          </w:tcPr>
          <w:p w14:paraId="1D4C3ABD">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D683B01">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1AE3C59">
            <w:pPr>
              <w:spacing w:before="100" w:beforeAutospacing="1" w:after="100" w:afterAutospacing="1"/>
              <w:jc w:val="center"/>
              <w:rPr>
                <w:rFonts w:hint="default" w:ascii="Arial" w:hAnsi="Arial"/>
                <w:b/>
                <w:sz w:val="16"/>
                <w:szCs w:val="16"/>
                <w:lang w:val="pt-BR"/>
              </w:rPr>
            </w:pPr>
          </w:p>
        </w:tc>
      </w:tr>
      <w:tr w14:paraId="50AFE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46977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36</w:t>
            </w:r>
          </w:p>
        </w:tc>
        <w:tc>
          <w:tcPr>
            <w:tcW w:w="1095" w:type="dxa"/>
            <w:shd w:val="clear" w:color="auto" w:fill="auto"/>
            <w:vAlign w:val="center"/>
          </w:tcPr>
          <w:p w14:paraId="3BAF3ED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4875CC6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M130fw</w:t>
            </w:r>
          </w:p>
        </w:tc>
        <w:tc>
          <w:tcPr>
            <w:tcW w:w="1605" w:type="dxa"/>
            <w:shd w:val="clear" w:color="auto" w:fill="auto"/>
            <w:vAlign w:val="center"/>
          </w:tcPr>
          <w:p w14:paraId="25A4FD3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17A CF217A (Preto)</w:t>
            </w:r>
          </w:p>
        </w:tc>
        <w:tc>
          <w:tcPr>
            <w:tcW w:w="690" w:type="dxa"/>
            <w:shd w:val="clear" w:color="auto" w:fill="auto"/>
            <w:vAlign w:val="center"/>
          </w:tcPr>
          <w:p w14:paraId="621DB82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w:t>
            </w:r>
          </w:p>
        </w:tc>
        <w:tc>
          <w:tcPr>
            <w:tcW w:w="705" w:type="dxa"/>
            <w:shd w:val="clear" w:color="auto" w:fill="auto"/>
            <w:vAlign w:val="center"/>
          </w:tcPr>
          <w:p w14:paraId="7AB162BB">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A58036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E66E2E5">
            <w:pPr>
              <w:spacing w:before="100" w:beforeAutospacing="1" w:after="100" w:afterAutospacing="1"/>
              <w:jc w:val="center"/>
              <w:rPr>
                <w:rFonts w:hint="default" w:ascii="Arial" w:hAnsi="Arial"/>
                <w:b/>
                <w:sz w:val="16"/>
                <w:szCs w:val="16"/>
                <w:lang w:val="pt-BR"/>
              </w:rPr>
            </w:pPr>
          </w:p>
        </w:tc>
      </w:tr>
      <w:tr w14:paraId="5AA92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3F52BF45">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05:</w:t>
            </w:r>
          </w:p>
        </w:tc>
        <w:tc>
          <w:tcPr>
            <w:tcW w:w="1398" w:type="dxa"/>
            <w:shd w:val="clear" w:color="auto" w:fill="auto"/>
            <w:vAlign w:val="center"/>
          </w:tcPr>
          <w:p w14:paraId="1859BE70">
            <w:pPr>
              <w:spacing w:before="100" w:beforeAutospacing="1" w:after="100" w:afterAutospacing="1"/>
              <w:jc w:val="center"/>
              <w:rPr>
                <w:rFonts w:hint="default" w:ascii="Arial" w:hAnsi="Arial" w:eastAsia="Times New Roman" w:cs="Times New Roman"/>
                <w:b/>
                <w:sz w:val="16"/>
                <w:szCs w:val="16"/>
                <w:lang w:val="pt-BR" w:eastAsia="pt-BR" w:bidi="ar-SA"/>
              </w:rPr>
            </w:pPr>
          </w:p>
        </w:tc>
      </w:tr>
      <w:tr w14:paraId="1390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1639EA45">
            <w:pPr>
              <w:spacing w:before="100" w:beforeAutospacing="1" w:after="100" w:afterAutospacing="1"/>
              <w:jc w:val="center"/>
              <w:rPr>
                <w:rFonts w:hint="default" w:ascii="Arial" w:hAnsi="Arial"/>
                <w:b/>
                <w:sz w:val="16"/>
                <w:szCs w:val="16"/>
                <w:lang w:val="pt-BR"/>
              </w:rPr>
            </w:pPr>
          </w:p>
        </w:tc>
      </w:tr>
      <w:tr w14:paraId="736C3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0321D687">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06 - AQUISIÇÃO DE TONER RICOH, SAMSUNG E XEROX</w:t>
            </w:r>
          </w:p>
        </w:tc>
      </w:tr>
      <w:tr w14:paraId="3443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7D4DF11">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267D90D5">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MARCA</w:t>
            </w:r>
          </w:p>
        </w:tc>
        <w:tc>
          <w:tcPr>
            <w:tcW w:w="1650" w:type="dxa"/>
            <w:shd w:val="clear" w:color="auto" w:fill="auto"/>
            <w:vAlign w:val="center"/>
          </w:tcPr>
          <w:p w14:paraId="5D14A9E4">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IMPRESSORA</w:t>
            </w:r>
          </w:p>
        </w:tc>
        <w:tc>
          <w:tcPr>
            <w:tcW w:w="1605" w:type="dxa"/>
            <w:shd w:val="clear" w:color="auto" w:fill="auto"/>
            <w:vAlign w:val="center"/>
          </w:tcPr>
          <w:p w14:paraId="1B45D751">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TONER</w:t>
            </w:r>
          </w:p>
        </w:tc>
        <w:tc>
          <w:tcPr>
            <w:tcW w:w="690" w:type="dxa"/>
            <w:shd w:val="clear" w:color="auto" w:fill="auto"/>
            <w:vAlign w:val="center"/>
          </w:tcPr>
          <w:p w14:paraId="51A84B5F">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QNT.</w:t>
            </w:r>
          </w:p>
        </w:tc>
        <w:tc>
          <w:tcPr>
            <w:tcW w:w="705" w:type="dxa"/>
            <w:shd w:val="clear" w:color="auto" w:fill="auto"/>
            <w:vAlign w:val="center"/>
          </w:tcPr>
          <w:p w14:paraId="453F9FFA">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099D34C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1FEEAAB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4F209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178E1D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37</w:t>
            </w:r>
          </w:p>
        </w:tc>
        <w:tc>
          <w:tcPr>
            <w:tcW w:w="1095" w:type="dxa"/>
            <w:shd w:val="clear" w:color="auto" w:fill="auto"/>
            <w:vAlign w:val="center"/>
          </w:tcPr>
          <w:p w14:paraId="2438485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749E802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310dnw</w:t>
            </w:r>
          </w:p>
        </w:tc>
        <w:tc>
          <w:tcPr>
            <w:tcW w:w="1605" w:type="dxa"/>
            <w:shd w:val="clear" w:color="auto" w:fill="auto"/>
            <w:vAlign w:val="center"/>
          </w:tcPr>
          <w:p w14:paraId="5BE0309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311L (Preto)</w:t>
            </w:r>
          </w:p>
        </w:tc>
        <w:tc>
          <w:tcPr>
            <w:tcW w:w="690" w:type="dxa"/>
            <w:shd w:val="clear" w:color="auto" w:fill="auto"/>
            <w:vAlign w:val="center"/>
          </w:tcPr>
          <w:p w14:paraId="7AC20CB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w:t>
            </w:r>
          </w:p>
        </w:tc>
        <w:tc>
          <w:tcPr>
            <w:tcW w:w="705" w:type="dxa"/>
            <w:shd w:val="clear" w:color="auto" w:fill="auto"/>
            <w:vAlign w:val="center"/>
          </w:tcPr>
          <w:p w14:paraId="0CEFB8FA">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295D30FC">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F04F75B">
            <w:pPr>
              <w:spacing w:before="100" w:beforeAutospacing="1" w:after="100" w:afterAutospacing="1"/>
              <w:jc w:val="center"/>
              <w:rPr>
                <w:rFonts w:hint="default" w:ascii="Arial" w:hAnsi="Arial"/>
                <w:b/>
                <w:sz w:val="16"/>
                <w:szCs w:val="16"/>
                <w:lang w:val="pt-BR"/>
              </w:rPr>
            </w:pPr>
          </w:p>
        </w:tc>
      </w:tr>
      <w:tr w14:paraId="2150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96D6C9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38</w:t>
            </w:r>
          </w:p>
        </w:tc>
        <w:tc>
          <w:tcPr>
            <w:tcW w:w="1095" w:type="dxa"/>
            <w:shd w:val="clear" w:color="auto" w:fill="auto"/>
            <w:vAlign w:val="center"/>
          </w:tcPr>
          <w:p w14:paraId="03348F1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5202D5E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3510dn</w:t>
            </w:r>
          </w:p>
        </w:tc>
        <w:tc>
          <w:tcPr>
            <w:tcW w:w="1605" w:type="dxa"/>
            <w:shd w:val="clear" w:color="auto" w:fill="auto"/>
            <w:vAlign w:val="center"/>
          </w:tcPr>
          <w:p w14:paraId="3F07EEB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3400LA (Preto)</w:t>
            </w:r>
          </w:p>
        </w:tc>
        <w:tc>
          <w:tcPr>
            <w:tcW w:w="690" w:type="dxa"/>
            <w:shd w:val="clear" w:color="auto" w:fill="auto"/>
            <w:vAlign w:val="center"/>
          </w:tcPr>
          <w:p w14:paraId="015911C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w:t>
            </w:r>
          </w:p>
        </w:tc>
        <w:tc>
          <w:tcPr>
            <w:tcW w:w="705" w:type="dxa"/>
            <w:shd w:val="clear" w:color="auto" w:fill="auto"/>
            <w:vAlign w:val="center"/>
          </w:tcPr>
          <w:p w14:paraId="033C5A07">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5371F31C">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C966C41">
            <w:pPr>
              <w:spacing w:before="100" w:beforeAutospacing="1" w:after="100" w:afterAutospacing="1"/>
              <w:jc w:val="center"/>
              <w:rPr>
                <w:rFonts w:hint="default" w:ascii="Arial" w:hAnsi="Arial"/>
                <w:b/>
                <w:sz w:val="16"/>
                <w:szCs w:val="16"/>
                <w:lang w:val="pt-BR"/>
              </w:rPr>
            </w:pPr>
          </w:p>
        </w:tc>
      </w:tr>
      <w:tr w14:paraId="08CC8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596C7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39</w:t>
            </w:r>
          </w:p>
        </w:tc>
        <w:tc>
          <w:tcPr>
            <w:tcW w:w="1095" w:type="dxa"/>
            <w:shd w:val="clear" w:color="auto" w:fill="auto"/>
            <w:vAlign w:val="center"/>
          </w:tcPr>
          <w:p w14:paraId="5CF6F44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1672ADE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ML-3310 / SCX 5637FR</w:t>
            </w:r>
          </w:p>
        </w:tc>
        <w:tc>
          <w:tcPr>
            <w:tcW w:w="1605" w:type="dxa"/>
            <w:shd w:val="clear" w:color="auto" w:fill="auto"/>
            <w:vAlign w:val="center"/>
          </w:tcPr>
          <w:p w14:paraId="36F3471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MLT-D205S (Preto)</w:t>
            </w:r>
          </w:p>
        </w:tc>
        <w:tc>
          <w:tcPr>
            <w:tcW w:w="690" w:type="dxa"/>
            <w:shd w:val="clear" w:color="auto" w:fill="auto"/>
            <w:vAlign w:val="center"/>
          </w:tcPr>
          <w:p w14:paraId="2518F80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w:t>
            </w:r>
          </w:p>
        </w:tc>
        <w:tc>
          <w:tcPr>
            <w:tcW w:w="705" w:type="dxa"/>
            <w:shd w:val="clear" w:color="auto" w:fill="auto"/>
            <w:vAlign w:val="center"/>
          </w:tcPr>
          <w:p w14:paraId="6ECA8CC0">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7F075E0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3A67276">
            <w:pPr>
              <w:spacing w:before="100" w:beforeAutospacing="1" w:after="100" w:afterAutospacing="1"/>
              <w:jc w:val="center"/>
              <w:rPr>
                <w:rFonts w:hint="default" w:ascii="Arial" w:hAnsi="Arial"/>
                <w:b/>
                <w:sz w:val="16"/>
                <w:szCs w:val="16"/>
                <w:lang w:val="pt-BR"/>
              </w:rPr>
            </w:pPr>
          </w:p>
        </w:tc>
      </w:tr>
      <w:tr w14:paraId="39B7D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46" w:type="dxa"/>
            <w:shd w:val="clear" w:color="auto" w:fill="auto"/>
            <w:vAlign w:val="center"/>
          </w:tcPr>
          <w:p w14:paraId="3CA21C3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40</w:t>
            </w:r>
          </w:p>
        </w:tc>
        <w:tc>
          <w:tcPr>
            <w:tcW w:w="1095" w:type="dxa"/>
            <w:shd w:val="clear" w:color="auto" w:fill="auto"/>
            <w:vAlign w:val="center"/>
          </w:tcPr>
          <w:p w14:paraId="4222A3A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0ADF4E1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ProXpress SL-M3375FD</w:t>
            </w:r>
          </w:p>
        </w:tc>
        <w:tc>
          <w:tcPr>
            <w:tcW w:w="1605" w:type="dxa"/>
            <w:shd w:val="clear" w:color="auto" w:fill="auto"/>
            <w:vAlign w:val="center"/>
          </w:tcPr>
          <w:p w14:paraId="6017D45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MLT-D204S (Preto)</w:t>
            </w:r>
          </w:p>
        </w:tc>
        <w:tc>
          <w:tcPr>
            <w:tcW w:w="690" w:type="dxa"/>
            <w:shd w:val="clear" w:color="auto" w:fill="auto"/>
            <w:vAlign w:val="center"/>
          </w:tcPr>
          <w:p w14:paraId="7A6ED93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32</w:t>
            </w:r>
          </w:p>
        </w:tc>
        <w:tc>
          <w:tcPr>
            <w:tcW w:w="705" w:type="dxa"/>
            <w:shd w:val="clear" w:color="auto" w:fill="auto"/>
            <w:vAlign w:val="center"/>
          </w:tcPr>
          <w:p w14:paraId="2F33705C">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040B3E8">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E35D367">
            <w:pPr>
              <w:spacing w:before="100" w:beforeAutospacing="1" w:after="100" w:afterAutospacing="1"/>
              <w:jc w:val="center"/>
              <w:rPr>
                <w:rFonts w:hint="default" w:ascii="Arial" w:hAnsi="Arial"/>
                <w:b/>
                <w:sz w:val="16"/>
                <w:szCs w:val="16"/>
                <w:lang w:val="pt-BR"/>
              </w:rPr>
            </w:pPr>
          </w:p>
        </w:tc>
      </w:tr>
      <w:tr w14:paraId="2A163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F41851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41</w:t>
            </w:r>
          </w:p>
        </w:tc>
        <w:tc>
          <w:tcPr>
            <w:tcW w:w="1095" w:type="dxa"/>
            <w:shd w:val="clear" w:color="auto" w:fill="auto"/>
            <w:vAlign w:val="center"/>
          </w:tcPr>
          <w:p w14:paraId="3A630E7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18A40FA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Xpress SL-M2020</w:t>
            </w:r>
          </w:p>
        </w:tc>
        <w:tc>
          <w:tcPr>
            <w:tcW w:w="1605" w:type="dxa"/>
            <w:shd w:val="clear" w:color="auto" w:fill="auto"/>
            <w:vAlign w:val="center"/>
          </w:tcPr>
          <w:p w14:paraId="7B06EE9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111S MLT-D111S (Preto)</w:t>
            </w:r>
          </w:p>
        </w:tc>
        <w:tc>
          <w:tcPr>
            <w:tcW w:w="690" w:type="dxa"/>
            <w:shd w:val="clear" w:color="auto" w:fill="auto"/>
            <w:vAlign w:val="center"/>
          </w:tcPr>
          <w:p w14:paraId="0386DDB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w:t>
            </w:r>
          </w:p>
        </w:tc>
        <w:tc>
          <w:tcPr>
            <w:tcW w:w="705" w:type="dxa"/>
            <w:shd w:val="clear" w:color="auto" w:fill="auto"/>
            <w:vAlign w:val="center"/>
          </w:tcPr>
          <w:p w14:paraId="6AE5D94B">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2399301C">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95293E4">
            <w:pPr>
              <w:spacing w:before="100" w:beforeAutospacing="1" w:after="100" w:afterAutospacing="1"/>
              <w:jc w:val="center"/>
              <w:rPr>
                <w:rFonts w:hint="default" w:ascii="Arial" w:hAnsi="Arial"/>
                <w:b/>
                <w:sz w:val="16"/>
                <w:szCs w:val="16"/>
                <w:lang w:val="pt-BR"/>
              </w:rPr>
            </w:pPr>
          </w:p>
        </w:tc>
      </w:tr>
      <w:tr w14:paraId="16F52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91D01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42</w:t>
            </w:r>
          </w:p>
        </w:tc>
        <w:tc>
          <w:tcPr>
            <w:tcW w:w="1095" w:type="dxa"/>
            <w:shd w:val="clear" w:color="auto" w:fill="auto"/>
            <w:vAlign w:val="center"/>
          </w:tcPr>
          <w:p w14:paraId="1C78BA6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Xerox</w:t>
            </w:r>
          </w:p>
        </w:tc>
        <w:tc>
          <w:tcPr>
            <w:tcW w:w="1650" w:type="dxa"/>
            <w:shd w:val="clear" w:color="auto" w:fill="auto"/>
            <w:vAlign w:val="center"/>
          </w:tcPr>
          <w:p w14:paraId="585A164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Phaser 3260</w:t>
            </w:r>
          </w:p>
        </w:tc>
        <w:tc>
          <w:tcPr>
            <w:tcW w:w="1605" w:type="dxa"/>
            <w:shd w:val="clear" w:color="auto" w:fill="auto"/>
            <w:vAlign w:val="center"/>
          </w:tcPr>
          <w:p w14:paraId="33E6B5A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106R02778 (Preto)</w:t>
            </w:r>
          </w:p>
        </w:tc>
        <w:tc>
          <w:tcPr>
            <w:tcW w:w="690" w:type="dxa"/>
            <w:shd w:val="clear" w:color="auto" w:fill="auto"/>
            <w:vAlign w:val="center"/>
          </w:tcPr>
          <w:p w14:paraId="3729587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8</w:t>
            </w:r>
          </w:p>
        </w:tc>
        <w:tc>
          <w:tcPr>
            <w:tcW w:w="705" w:type="dxa"/>
            <w:shd w:val="clear" w:color="auto" w:fill="auto"/>
            <w:vAlign w:val="center"/>
          </w:tcPr>
          <w:p w14:paraId="037F02D9">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3DF65D7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7D33B0D">
            <w:pPr>
              <w:spacing w:before="100" w:beforeAutospacing="1" w:after="100" w:afterAutospacing="1"/>
              <w:jc w:val="center"/>
              <w:rPr>
                <w:rFonts w:hint="default" w:ascii="Arial" w:hAnsi="Arial"/>
                <w:b/>
                <w:sz w:val="16"/>
                <w:szCs w:val="16"/>
                <w:lang w:val="pt-BR"/>
              </w:rPr>
            </w:pPr>
          </w:p>
        </w:tc>
      </w:tr>
      <w:tr w14:paraId="27CD1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2341B597">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06:</w:t>
            </w:r>
          </w:p>
        </w:tc>
        <w:tc>
          <w:tcPr>
            <w:tcW w:w="1398" w:type="dxa"/>
            <w:shd w:val="clear" w:color="auto" w:fill="auto"/>
            <w:vAlign w:val="center"/>
          </w:tcPr>
          <w:p w14:paraId="2207928D">
            <w:pPr>
              <w:spacing w:before="100" w:beforeAutospacing="1" w:after="100" w:afterAutospacing="1"/>
              <w:jc w:val="center"/>
              <w:rPr>
                <w:rFonts w:hint="default" w:ascii="Arial" w:hAnsi="Arial"/>
                <w:b/>
                <w:sz w:val="16"/>
                <w:szCs w:val="16"/>
                <w:lang w:val="pt-BR"/>
              </w:rPr>
            </w:pPr>
          </w:p>
        </w:tc>
      </w:tr>
      <w:tr w14:paraId="0EA8A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3AC3F76B">
            <w:pPr>
              <w:spacing w:before="100" w:beforeAutospacing="1" w:after="100" w:afterAutospacing="1"/>
              <w:jc w:val="center"/>
              <w:rPr>
                <w:rFonts w:hint="default" w:ascii="Arial" w:hAnsi="Arial"/>
                <w:b/>
                <w:sz w:val="16"/>
                <w:szCs w:val="16"/>
                <w:lang w:val="pt-BR"/>
              </w:rPr>
            </w:pPr>
          </w:p>
        </w:tc>
      </w:tr>
      <w:tr w14:paraId="70590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397525FA">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07 - AQUISIÇÃO DE TONER COLORIDO HP</w:t>
            </w:r>
          </w:p>
        </w:tc>
      </w:tr>
      <w:tr w14:paraId="78CC6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7A70F1">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16EF6CC2">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MARCA</w:t>
            </w:r>
          </w:p>
        </w:tc>
        <w:tc>
          <w:tcPr>
            <w:tcW w:w="1650" w:type="dxa"/>
            <w:shd w:val="clear" w:color="auto" w:fill="auto"/>
            <w:vAlign w:val="center"/>
          </w:tcPr>
          <w:p w14:paraId="368B343F">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IMPRESSORA</w:t>
            </w:r>
          </w:p>
        </w:tc>
        <w:tc>
          <w:tcPr>
            <w:tcW w:w="1605" w:type="dxa"/>
            <w:shd w:val="clear" w:color="auto" w:fill="auto"/>
            <w:vAlign w:val="center"/>
          </w:tcPr>
          <w:p w14:paraId="0504840D">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TONER</w:t>
            </w:r>
          </w:p>
        </w:tc>
        <w:tc>
          <w:tcPr>
            <w:tcW w:w="690" w:type="dxa"/>
            <w:shd w:val="clear" w:color="auto" w:fill="auto"/>
            <w:vAlign w:val="center"/>
          </w:tcPr>
          <w:p w14:paraId="41E1E05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00C34A06">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23A867A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41A987A6">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2E6D2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9C3832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43</w:t>
            </w:r>
          </w:p>
        </w:tc>
        <w:tc>
          <w:tcPr>
            <w:tcW w:w="1095" w:type="dxa"/>
            <w:shd w:val="clear" w:color="auto" w:fill="auto"/>
            <w:vAlign w:val="center"/>
          </w:tcPr>
          <w:p w14:paraId="7A8D785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0E2745E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6A53FF3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CE310A (Preto)</w:t>
            </w:r>
          </w:p>
        </w:tc>
        <w:tc>
          <w:tcPr>
            <w:tcW w:w="690" w:type="dxa"/>
            <w:shd w:val="clear" w:color="auto" w:fill="auto"/>
            <w:vAlign w:val="center"/>
          </w:tcPr>
          <w:p w14:paraId="152CD5D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6E0E1523">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74DBC0D">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4FDB66C">
            <w:pPr>
              <w:spacing w:before="100" w:beforeAutospacing="1" w:after="100" w:afterAutospacing="1"/>
              <w:jc w:val="center"/>
              <w:rPr>
                <w:rFonts w:hint="default" w:ascii="Arial" w:hAnsi="Arial"/>
                <w:b/>
                <w:sz w:val="16"/>
                <w:szCs w:val="16"/>
                <w:lang w:val="pt-BR"/>
              </w:rPr>
            </w:pPr>
          </w:p>
        </w:tc>
      </w:tr>
      <w:tr w14:paraId="33BC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646" w:type="dxa"/>
            <w:shd w:val="clear" w:color="auto" w:fill="auto"/>
            <w:vAlign w:val="center"/>
          </w:tcPr>
          <w:p w14:paraId="2277918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44</w:t>
            </w:r>
          </w:p>
        </w:tc>
        <w:tc>
          <w:tcPr>
            <w:tcW w:w="1095" w:type="dxa"/>
            <w:shd w:val="clear" w:color="auto" w:fill="auto"/>
            <w:vAlign w:val="center"/>
          </w:tcPr>
          <w:p w14:paraId="5A36B07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30FBA1F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5C95C0C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CE311A (Ciano)</w:t>
            </w:r>
          </w:p>
        </w:tc>
        <w:tc>
          <w:tcPr>
            <w:tcW w:w="690" w:type="dxa"/>
            <w:shd w:val="clear" w:color="auto" w:fill="auto"/>
            <w:vAlign w:val="center"/>
          </w:tcPr>
          <w:p w14:paraId="65B86E6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5F52FAC2">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3AE7E003">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BFEB772">
            <w:pPr>
              <w:spacing w:before="100" w:beforeAutospacing="1" w:after="100" w:afterAutospacing="1"/>
              <w:jc w:val="center"/>
              <w:rPr>
                <w:rFonts w:hint="default" w:ascii="Arial" w:hAnsi="Arial"/>
                <w:b/>
                <w:sz w:val="16"/>
                <w:szCs w:val="16"/>
                <w:lang w:val="pt-BR"/>
              </w:rPr>
            </w:pPr>
          </w:p>
        </w:tc>
      </w:tr>
      <w:tr w14:paraId="4E61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97CEBA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45</w:t>
            </w:r>
          </w:p>
        </w:tc>
        <w:tc>
          <w:tcPr>
            <w:tcW w:w="1095" w:type="dxa"/>
            <w:shd w:val="clear" w:color="auto" w:fill="auto"/>
            <w:vAlign w:val="center"/>
          </w:tcPr>
          <w:p w14:paraId="19BC536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189F4A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429A2EA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CE312A (Amarelo)</w:t>
            </w:r>
          </w:p>
        </w:tc>
        <w:tc>
          <w:tcPr>
            <w:tcW w:w="690" w:type="dxa"/>
            <w:shd w:val="clear" w:color="auto" w:fill="auto"/>
            <w:vAlign w:val="center"/>
          </w:tcPr>
          <w:p w14:paraId="2795E48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33A950CA">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55624F3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F97BBB8">
            <w:pPr>
              <w:spacing w:before="100" w:beforeAutospacing="1" w:after="100" w:afterAutospacing="1"/>
              <w:jc w:val="center"/>
              <w:rPr>
                <w:rFonts w:hint="default" w:ascii="Arial" w:hAnsi="Arial"/>
                <w:b/>
                <w:sz w:val="16"/>
                <w:szCs w:val="16"/>
                <w:lang w:val="pt-BR"/>
              </w:rPr>
            </w:pPr>
          </w:p>
        </w:tc>
      </w:tr>
      <w:tr w14:paraId="026D4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887C15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46</w:t>
            </w:r>
          </w:p>
        </w:tc>
        <w:tc>
          <w:tcPr>
            <w:tcW w:w="1095" w:type="dxa"/>
            <w:shd w:val="clear" w:color="auto" w:fill="auto"/>
            <w:vAlign w:val="center"/>
          </w:tcPr>
          <w:p w14:paraId="344A30E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3C695F5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2FEF42A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CE313A (Magenta)</w:t>
            </w:r>
          </w:p>
        </w:tc>
        <w:tc>
          <w:tcPr>
            <w:tcW w:w="690" w:type="dxa"/>
            <w:shd w:val="clear" w:color="auto" w:fill="auto"/>
            <w:vAlign w:val="center"/>
          </w:tcPr>
          <w:p w14:paraId="73CD03D6">
            <w:pPr>
              <w:spacing w:before="100" w:beforeAutospacing="1" w:after="100" w:afterAutospacing="1"/>
              <w:jc w:val="center"/>
              <w:rPr>
                <w:rFonts w:hint="default" w:ascii="Arial" w:hAnsi="Arial" w:eastAsia="Times New Roman" w:cs="Times New Roman"/>
                <w:b w:val="0"/>
                <w:bCs/>
                <w:sz w:val="16"/>
                <w:szCs w:val="16"/>
                <w:lang w:val="pt-BR"/>
              </w:rPr>
            </w:pPr>
            <w:r>
              <w:rPr>
                <w:rFonts w:hint="default" w:ascii="Arial" w:hAnsi="Arial" w:eastAsia="Times New Roman" w:cs="Times New Roman"/>
                <w:b w:val="0"/>
                <w:bCs/>
                <w:sz w:val="16"/>
                <w:szCs w:val="16"/>
                <w:lang w:val="pt-BR"/>
              </w:rPr>
              <w:t>16</w:t>
            </w:r>
          </w:p>
        </w:tc>
        <w:tc>
          <w:tcPr>
            <w:tcW w:w="705" w:type="dxa"/>
            <w:shd w:val="clear" w:color="auto" w:fill="auto"/>
            <w:vAlign w:val="center"/>
          </w:tcPr>
          <w:p w14:paraId="3A7662CE">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1F081E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013C083">
            <w:pPr>
              <w:spacing w:before="100" w:beforeAutospacing="1" w:after="100" w:afterAutospacing="1"/>
              <w:jc w:val="center"/>
              <w:rPr>
                <w:rFonts w:hint="default" w:ascii="Arial" w:hAnsi="Arial"/>
                <w:b/>
                <w:sz w:val="16"/>
                <w:szCs w:val="16"/>
                <w:lang w:val="pt-BR"/>
              </w:rPr>
            </w:pPr>
          </w:p>
        </w:tc>
      </w:tr>
      <w:tr w14:paraId="1FCC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719EA667">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07:</w:t>
            </w:r>
          </w:p>
        </w:tc>
        <w:tc>
          <w:tcPr>
            <w:tcW w:w="1398" w:type="dxa"/>
            <w:shd w:val="clear" w:color="auto" w:fill="auto"/>
            <w:vAlign w:val="center"/>
          </w:tcPr>
          <w:p w14:paraId="29C20B1D">
            <w:pPr>
              <w:spacing w:before="100" w:beforeAutospacing="1" w:after="100" w:afterAutospacing="1"/>
              <w:jc w:val="center"/>
              <w:rPr>
                <w:rFonts w:hint="default" w:ascii="Arial" w:hAnsi="Arial"/>
                <w:b/>
                <w:sz w:val="16"/>
                <w:szCs w:val="16"/>
                <w:lang w:val="pt-BR"/>
              </w:rPr>
            </w:pPr>
          </w:p>
        </w:tc>
      </w:tr>
      <w:tr w14:paraId="0E08E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5B8E01BE">
            <w:pPr>
              <w:spacing w:before="100" w:beforeAutospacing="1" w:after="100" w:afterAutospacing="1"/>
              <w:jc w:val="center"/>
              <w:rPr>
                <w:rFonts w:hint="default" w:ascii="Arial" w:hAnsi="Arial"/>
                <w:b/>
                <w:sz w:val="16"/>
                <w:szCs w:val="16"/>
                <w:lang w:val="pt-BR"/>
              </w:rPr>
            </w:pPr>
          </w:p>
        </w:tc>
      </w:tr>
      <w:tr w14:paraId="5807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181" w:type="dxa"/>
            <w:gridSpan w:val="8"/>
            <w:shd w:val="clear" w:color="auto" w:fill="auto"/>
            <w:vAlign w:val="center"/>
          </w:tcPr>
          <w:p w14:paraId="0067663C">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8 - AQUISIÇÃO DE CARTUCHOS HP</w:t>
            </w:r>
          </w:p>
        </w:tc>
      </w:tr>
      <w:tr w14:paraId="69EB1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A6C6EE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238C3178">
            <w:pPr>
              <w:spacing w:before="100" w:beforeAutospacing="1" w:after="100" w:afterAutospacing="1"/>
              <w:jc w:val="center"/>
              <w:rPr>
                <w:rFonts w:hint="default" w:ascii="Arial" w:hAnsi="Arial" w:eastAsia="Times New Roman" w:cs="Times New Roman"/>
                <w:b/>
                <w:sz w:val="16"/>
                <w:szCs w:val="16"/>
                <w:lang w:val="pt-BR" w:eastAsia="zh-CN" w:bidi="ar-SA"/>
              </w:rPr>
            </w:pPr>
            <w:r>
              <w:rPr>
                <w:rFonts w:hint="default" w:ascii="Arial" w:hAnsi="Arial"/>
                <w:b/>
                <w:sz w:val="16"/>
                <w:szCs w:val="16"/>
                <w:lang w:val="pt-BR"/>
              </w:rPr>
              <w:t>MARCA</w:t>
            </w:r>
          </w:p>
        </w:tc>
        <w:tc>
          <w:tcPr>
            <w:tcW w:w="1650" w:type="dxa"/>
            <w:shd w:val="clear" w:color="auto" w:fill="auto"/>
            <w:vAlign w:val="center"/>
          </w:tcPr>
          <w:p w14:paraId="43ACA3D8">
            <w:pPr>
              <w:spacing w:before="100" w:beforeAutospacing="1" w:after="100" w:afterAutospacing="1"/>
              <w:jc w:val="center"/>
              <w:rPr>
                <w:rFonts w:hint="default" w:ascii="Arial" w:hAnsi="Arial" w:eastAsia="Times New Roman" w:cs="Times New Roman"/>
                <w:b/>
                <w:sz w:val="16"/>
                <w:szCs w:val="16"/>
                <w:lang w:val="pt-BR" w:eastAsia="zh-CN" w:bidi="ar-SA"/>
              </w:rPr>
            </w:pPr>
            <w:r>
              <w:rPr>
                <w:rFonts w:hint="default" w:ascii="Arial" w:hAnsi="Arial"/>
                <w:b/>
                <w:sz w:val="16"/>
                <w:szCs w:val="16"/>
                <w:lang w:val="pt-BR"/>
              </w:rPr>
              <w:t>IMPRESSORA</w:t>
            </w:r>
          </w:p>
        </w:tc>
        <w:tc>
          <w:tcPr>
            <w:tcW w:w="1605" w:type="dxa"/>
            <w:shd w:val="clear" w:color="auto" w:fill="auto"/>
            <w:vAlign w:val="center"/>
          </w:tcPr>
          <w:p w14:paraId="6749B666">
            <w:pPr>
              <w:spacing w:before="100" w:beforeAutospacing="1" w:after="100" w:afterAutospacing="1"/>
              <w:jc w:val="center"/>
              <w:rPr>
                <w:rFonts w:hint="default" w:ascii="Arial" w:hAnsi="Arial" w:eastAsia="Times New Roman" w:cs="Times New Roman"/>
                <w:b/>
                <w:sz w:val="16"/>
                <w:szCs w:val="16"/>
                <w:lang w:val="pt-BR" w:eastAsia="zh-CN" w:bidi="ar-SA"/>
              </w:rPr>
            </w:pPr>
            <w:r>
              <w:rPr>
                <w:rFonts w:hint="default" w:ascii="Arial" w:hAnsi="Arial"/>
                <w:b/>
                <w:sz w:val="16"/>
                <w:szCs w:val="16"/>
                <w:lang w:val="pt-BR"/>
              </w:rPr>
              <w:t>TONER</w:t>
            </w:r>
          </w:p>
        </w:tc>
        <w:tc>
          <w:tcPr>
            <w:tcW w:w="690" w:type="dxa"/>
            <w:shd w:val="clear" w:color="auto" w:fill="auto"/>
            <w:vAlign w:val="center"/>
          </w:tcPr>
          <w:p w14:paraId="765CF19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70504CD8">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5D6FC16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65B3BC3F">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76CA8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D6505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47</w:t>
            </w:r>
          </w:p>
        </w:tc>
        <w:tc>
          <w:tcPr>
            <w:tcW w:w="1095" w:type="dxa"/>
            <w:shd w:val="clear" w:color="auto" w:fill="auto"/>
            <w:vAlign w:val="center"/>
          </w:tcPr>
          <w:p w14:paraId="2925AD1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5795444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42CCD0C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3YM79AB, 3YM79AL (Preto)</w:t>
            </w:r>
          </w:p>
        </w:tc>
        <w:tc>
          <w:tcPr>
            <w:tcW w:w="690" w:type="dxa"/>
            <w:shd w:val="clear" w:color="auto" w:fill="auto"/>
            <w:vAlign w:val="center"/>
          </w:tcPr>
          <w:p w14:paraId="7471814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3F64845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08D59A1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AD492A2">
            <w:pPr>
              <w:spacing w:before="100" w:beforeAutospacing="1" w:after="100" w:afterAutospacing="1"/>
              <w:jc w:val="center"/>
              <w:rPr>
                <w:rFonts w:hint="default" w:ascii="Arial" w:hAnsi="Arial"/>
                <w:b/>
                <w:sz w:val="16"/>
                <w:szCs w:val="16"/>
                <w:lang w:val="pt-BR"/>
              </w:rPr>
            </w:pPr>
          </w:p>
        </w:tc>
      </w:tr>
      <w:tr w14:paraId="5B8F0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2E84BA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48</w:t>
            </w:r>
          </w:p>
        </w:tc>
        <w:tc>
          <w:tcPr>
            <w:tcW w:w="1095" w:type="dxa"/>
            <w:shd w:val="clear" w:color="auto" w:fill="auto"/>
            <w:vAlign w:val="center"/>
          </w:tcPr>
          <w:p w14:paraId="6A3DD6E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7D270E0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3626093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3YM78AB, 3YM78AL (Colorido)</w:t>
            </w:r>
          </w:p>
        </w:tc>
        <w:tc>
          <w:tcPr>
            <w:tcW w:w="690" w:type="dxa"/>
            <w:shd w:val="clear" w:color="auto" w:fill="auto"/>
            <w:vAlign w:val="center"/>
          </w:tcPr>
          <w:p w14:paraId="6885944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25056786">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5D83797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506CA10">
            <w:pPr>
              <w:spacing w:before="100" w:beforeAutospacing="1" w:after="100" w:afterAutospacing="1"/>
              <w:jc w:val="center"/>
              <w:rPr>
                <w:rFonts w:hint="default" w:ascii="Arial" w:hAnsi="Arial"/>
                <w:b/>
                <w:sz w:val="16"/>
                <w:szCs w:val="16"/>
                <w:lang w:val="pt-BR"/>
              </w:rPr>
            </w:pPr>
          </w:p>
        </w:tc>
      </w:tr>
      <w:tr w14:paraId="5269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58AAC9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49</w:t>
            </w:r>
          </w:p>
        </w:tc>
        <w:tc>
          <w:tcPr>
            <w:tcW w:w="1095" w:type="dxa"/>
            <w:shd w:val="clear" w:color="auto" w:fill="auto"/>
            <w:vAlign w:val="center"/>
          </w:tcPr>
          <w:p w14:paraId="56A87D1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29BBD8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0A2337D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CC640WB (Preto)</w:t>
            </w:r>
          </w:p>
        </w:tc>
        <w:tc>
          <w:tcPr>
            <w:tcW w:w="690" w:type="dxa"/>
            <w:shd w:val="clear" w:color="auto" w:fill="auto"/>
            <w:vAlign w:val="center"/>
          </w:tcPr>
          <w:p w14:paraId="289E623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w:t>
            </w:r>
          </w:p>
        </w:tc>
        <w:tc>
          <w:tcPr>
            <w:tcW w:w="705" w:type="dxa"/>
            <w:shd w:val="clear" w:color="auto" w:fill="auto"/>
            <w:vAlign w:val="center"/>
          </w:tcPr>
          <w:p w14:paraId="2EBEC3D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3429960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114FFE8">
            <w:pPr>
              <w:spacing w:before="100" w:beforeAutospacing="1" w:after="100" w:afterAutospacing="1"/>
              <w:jc w:val="center"/>
              <w:rPr>
                <w:rFonts w:hint="default" w:ascii="Arial" w:hAnsi="Arial"/>
                <w:b/>
                <w:sz w:val="16"/>
                <w:szCs w:val="16"/>
                <w:lang w:val="pt-BR"/>
              </w:rPr>
            </w:pPr>
          </w:p>
        </w:tc>
      </w:tr>
      <w:tr w14:paraId="6DE14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79AC4A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50</w:t>
            </w:r>
          </w:p>
        </w:tc>
        <w:tc>
          <w:tcPr>
            <w:tcW w:w="1095" w:type="dxa"/>
            <w:shd w:val="clear" w:color="auto" w:fill="auto"/>
            <w:vAlign w:val="center"/>
          </w:tcPr>
          <w:p w14:paraId="4BC003C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2C1D037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02302FA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CC643WB (Colorido)</w:t>
            </w:r>
          </w:p>
        </w:tc>
        <w:tc>
          <w:tcPr>
            <w:tcW w:w="690" w:type="dxa"/>
            <w:shd w:val="clear" w:color="auto" w:fill="auto"/>
            <w:vAlign w:val="center"/>
          </w:tcPr>
          <w:p w14:paraId="4358E78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w:t>
            </w:r>
          </w:p>
        </w:tc>
        <w:tc>
          <w:tcPr>
            <w:tcW w:w="705" w:type="dxa"/>
            <w:shd w:val="clear" w:color="auto" w:fill="auto"/>
            <w:vAlign w:val="center"/>
          </w:tcPr>
          <w:p w14:paraId="6646FEC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252C9F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964D2C7">
            <w:pPr>
              <w:spacing w:before="100" w:beforeAutospacing="1" w:after="100" w:afterAutospacing="1"/>
              <w:jc w:val="center"/>
              <w:rPr>
                <w:rFonts w:hint="default" w:ascii="Arial" w:hAnsi="Arial"/>
                <w:b/>
                <w:sz w:val="16"/>
                <w:szCs w:val="16"/>
                <w:lang w:val="pt-BR"/>
              </w:rPr>
            </w:pPr>
          </w:p>
        </w:tc>
      </w:tr>
      <w:tr w14:paraId="11A9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181" w:type="dxa"/>
            <w:gridSpan w:val="8"/>
            <w:shd w:val="clear" w:color="auto" w:fill="auto"/>
            <w:vAlign w:val="top"/>
          </w:tcPr>
          <w:p w14:paraId="33F94255">
            <w:pPr>
              <w:jc w:val="both"/>
              <w:rPr>
                <w:rFonts w:hint="default" w:ascii="Arial" w:hAnsi="Arial" w:eastAsia="Times New Roman" w:cs="Arial"/>
                <w:sz w:val="16"/>
                <w:szCs w:val="16"/>
                <w:vertAlign w:val="baseline"/>
                <w:lang w:val="pt-BR" w:eastAsia="pt-BR" w:bidi="ar-SA"/>
              </w:rPr>
            </w:pPr>
            <w:r>
              <w:rPr>
                <w:rFonts w:hint="default" w:ascii="Arial" w:hAnsi="Arial" w:cs="Arial"/>
                <w:b w:val="0"/>
                <w:bCs w:val="0"/>
                <w:i/>
                <w:iCs/>
                <w:sz w:val="16"/>
                <w:szCs w:val="16"/>
                <w:vertAlign w:val="baseline"/>
                <w:lang w:val="pt-BR"/>
              </w:rPr>
              <w:t xml:space="preserve">** </w:t>
            </w:r>
            <w:r>
              <w:rPr>
                <w:rFonts w:hint="default" w:ascii="Arial" w:hAnsi="Arial" w:cs="Arial"/>
                <w:b w:val="0"/>
                <w:bCs w:val="0"/>
                <w:i/>
                <w:iCs/>
                <w:sz w:val="16"/>
                <w:szCs w:val="16"/>
                <w:vertAlign w:val="baseline"/>
              </w:rPr>
              <w:t>Obs.: Cartucho HP 60 Caixa com Tarja Laranja Substituiu HP 675, 703, 901</w:t>
            </w:r>
          </w:p>
        </w:tc>
      </w:tr>
      <w:tr w14:paraId="3735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6610A2FD">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08:</w:t>
            </w:r>
          </w:p>
        </w:tc>
        <w:tc>
          <w:tcPr>
            <w:tcW w:w="1398" w:type="dxa"/>
            <w:shd w:val="clear" w:color="auto" w:fill="auto"/>
            <w:vAlign w:val="center"/>
          </w:tcPr>
          <w:p w14:paraId="328A7AD1">
            <w:pPr>
              <w:spacing w:before="100" w:beforeAutospacing="1" w:after="100" w:afterAutospacing="1"/>
              <w:jc w:val="center"/>
              <w:rPr>
                <w:rFonts w:hint="default" w:ascii="Arial" w:hAnsi="Arial" w:eastAsia="Times New Roman" w:cs="Times New Roman"/>
                <w:b/>
                <w:sz w:val="16"/>
                <w:szCs w:val="16"/>
                <w:lang w:val="pt-BR" w:eastAsia="pt-BR" w:bidi="ar-SA"/>
              </w:rPr>
            </w:pPr>
          </w:p>
        </w:tc>
      </w:tr>
    </w:tbl>
    <w:p w14:paraId="02DE9534">
      <w:pPr>
        <w:spacing w:line="276" w:lineRule="auto"/>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077/2025</w:t>
      </w:r>
      <w:r>
        <w:rPr>
          <w:rFonts w:hint="default" w:ascii="Arial" w:hAnsi="Arial" w:cs="Arial"/>
          <w:sz w:val="17"/>
          <w:szCs w:val="17"/>
        </w:rPr>
        <w:t xml:space="preserve">, Processo Administrativo n.º </w:t>
      </w:r>
      <w:r>
        <w:rPr>
          <w:rFonts w:hint="default" w:ascii="Arial" w:hAnsi="Arial" w:cs="Arial"/>
          <w:sz w:val="17"/>
          <w:szCs w:val="17"/>
          <w:lang w:val="pt-BR"/>
        </w:rPr>
        <w:t>168/2025</w:t>
      </w:r>
      <w:r>
        <w:rPr>
          <w:rFonts w:hint="default" w:ascii="Arial" w:hAnsi="Arial" w:cs="Arial"/>
          <w:sz w:val="17"/>
          <w:szCs w:val="17"/>
        </w:rPr>
        <w:t xml:space="preserve">, Pregão Eletrônico n° </w:t>
      </w:r>
      <w:r>
        <w:rPr>
          <w:rFonts w:hint="default" w:ascii="Arial" w:hAnsi="Arial" w:cs="Arial"/>
          <w:sz w:val="17"/>
          <w:szCs w:val="17"/>
          <w:lang w:val="pt-BR"/>
        </w:rPr>
        <w:t>079/2025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5"/>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empresa especializada em fornecimento e serviço de recarga de cartuchos e toners para impressora a jato de tinta e impressoras a laser, incluindo troca de chips e cilindros de impressão, bem como aquisição de novos quando forem necessários, para atender às demandas  da Prefeitura Municipal de Cataguases-MG</w:t>
      </w:r>
      <w:r>
        <w:rPr>
          <w:rFonts w:hint="default" w:ascii="Arial" w:hAnsi="Arial" w:cs="Arial"/>
          <w:b w:val="0"/>
          <w:bCs w:val="0"/>
          <w:sz w:val="17"/>
          <w:szCs w:val="17"/>
        </w:rPr>
        <w:t>, a saber:</w:t>
      </w:r>
    </w:p>
    <w:tbl>
      <w:tblPr>
        <w:tblStyle w:val="5"/>
        <w:tblW w:w="9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1095"/>
        <w:gridCol w:w="1650"/>
        <w:gridCol w:w="1605"/>
        <w:gridCol w:w="690"/>
        <w:gridCol w:w="705"/>
        <w:gridCol w:w="1392"/>
        <w:gridCol w:w="1398"/>
      </w:tblGrid>
      <w:tr w14:paraId="25915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1EE38453">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1 - RECARGA DE TONER HP</w:t>
            </w:r>
          </w:p>
        </w:tc>
      </w:tr>
      <w:tr w14:paraId="081E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67CB0B">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ITEM</w:t>
            </w:r>
          </w:p>
        </w:tc>
        <w:tc>
          <w:tcPr>
            <w:tcW w:w="1095" w:type="dxa"/>
            <w:shd w:val="clear" w:color="auto" w:fill="auto"/>
            <w:vAlign w:val="center"/>
          </w:tcPr>
          <w:p w14:paraId="7629002F">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MARCA</w:t>
            </w:r>
          </w:p>
        </w:tc>
        <w:tc>
          <w:tcPr>
            <w:tcW w:w="1650" w:type="dxa"/>
            <w:shd w:val="clear" w:color="auto" w:fill="auto"/>
            <w:vAlign w:val="center"/>
          </w:tcPr>
          <w:p w14:paraId="6C58702A">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IMPRESSORA</w:t>
            </w:r>
          </w:p>
        </w:tc>
        <w:tc>
          <w:tcPr>
            <w:tcW w:w="1605" w:type="dxa"/>
            <w:shd w:val="clear" w:color="auto" w:fill="auto"/>
            <w:vAlign w:val="center"/>
          </w:tcPr>
          <w:p w14:paraId="1A68EFCB">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TONER</w:t>
            </w:r>
          </w:p>
        </w:tc>
        <w:tc>
          <w:tcPr>
            <w:tcW w:w="690" w:type="dxa"/>
            <w:shd w:val="clear" w:color="auto" w:fill="auto"/>
            <w:vAlign w:val="center"/>
          </w:tcPr>
          <w:p w14:paraId="6C57B6B0">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QNT.</w:t>
            </w:r>
          </w:p>
        </w:tc>
        <w:tc>
          <w:tcPr>
            <w:tcW w:w="705" w:type="dxa"/>
            <w:shd w:val="clear" w:color="auto" w:fill="auto"/>
            <w:vAlign w:val="center"/>
          </w:tcPr>
          <w:p w14:paraId="131996F7">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UND.</w:t>
            </w:r>
          </w:p>
        </w:tc>
        <w:tc>
          <w:tcPr>
            <w:tcW w:w="1392" w:type="dxa"/>
            <w:shd w:val="clear" w:color="auto" w:fill="auto"/>
            <w:vAlign w:val="center"/>
          </w:tcPr>
          <w:p w14:paraId="5FACFA55">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VALOR UNIT.</w:t>
            </w:r>
          </w:p>
        </w:tc>
        <w:tc>
          <w:tcPr>
            <w:tcW w:w="1398" w:type="dxa"/>
            <w:shd w:val="clear" w:color="auto" w:fill="auto"/>
            <w:vAlign w:val="center"/>
          </w:tcPr>
          <w:p w14:paraId="4168DD60">
            <w:pPr>
              <w:spacing w:before="100" w:beforeAutospacing="1" w:after="100" w:afterAutospacing="1"/>
              <w:jc w:val="center"/>
              <w:rPr>
                <w:rFonts w:hint="default" w:ascii="Arial" w:hAnsi="Arial"/>
                <w:b/>
                <w:sz w:val="16"/>
                <w:szCs w:val="16"/>
                <w:lang w:val="pt-BR"/>
              </w:rPr>
            </w:pPr>
            <w:r>
              <w:rPr>
                <w:rFonts w:hint="default" w:ascii="Arial" w:hAnsi="Arial"/>
                <w:b/>
                <w:sz w:val="16"/>
                <w:szCs w:val="16"/>
                <w:lang w:val="pt-BR"/>
              </w:rPr>
              <w:t>VALOR TOTAL</w:t>
            </w:r>
          </w:p>
        </w:tc>
      </w:tr>
      <w:tr w14:paraId="300E0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73D8D0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w:t>
            </w:r>
          </w:p>
        </w:tc>
        <w:tc>
          <w:tcPr>
            <w:tcW w:w="1095" w:type="dxa"/>
            <w:shd w:val="clear" w:color="auto" w:fill="auto"/>
            <w:vAlign w:val="center"/>
          </w:tcPr>
          <w:p w14:paraId="2486808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600B982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 MFP 135a / 135w</w:t>
            </w:r>
          </w:p>
        </w:tc>
        <w:tc>
          <w:tcPr>
            <w:tcW w:w="1605" w:type="dxa"/>
            <w:shd w:val="clear" w:color="auto" w:fill="auto"/>
            <w:vAlign w:val="center"/>
          </w:tcPr>
          <w:p w14:paraId="5D167F5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105A W1105AB (Preto)</w:t>
            </w:r>
          </w:p>
        </w:tc>
        <w:tc>
          <w:tcPr>
            <w:tcW w:w="690" w:type="dxa"/>
            <w:shd w:val="clear" w:color="auto" w:fill="auto"/>
            <w:vAlign w:val="center"/>
          </w:tcPr>
          <w:p w14:paraId="0701474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184</w:t>
            </w:r>
          </w:p>
        </w:tc>
        <w:tc>
          <w:tcPr>
            <w:tcW w:w="705" w:type="dxa"/>
            <w:shd w:val="clear" w:color="auto" w:fill="auto"/>
            <w:vAlign w:val="center"/>
          </w:tcPr>
          <w:p w14:paraId="200A9431">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09F0E7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4F0C504">
            <w:pPr>
              <w:spacing w:before="100" w:beforeAutospacing="1" w:after="100" w:afterAutospacing="1"/>
              <w:jc w:val="center"/>
              <w:rPr>
                <w:rFonts w:hint="default" w:ascii="Arial" w:hAnsi="Arial"/>
                <w:b/>
                <w:sz w:val="16"/>
                <w:szCs w:val="16"/>
                <w:lang w:val="pt-BR"/>
              </w:rPr>
            </w:pPr>
          </w:p>
        </w:tc>
      </w:tr>
      <w:tr w14:paraId="3722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CE2B3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w:t>
            </w:r>
          </w:p>
        </w:tc>
        <w:tc>
          <w:tcPr>
            <w:tcW w:w="1095" w:type="dxa"/>
            <w:shd w:val="clear" w:color="auto" w:fill="auto"/>
            <w:vAlign w:val="center"/>
          </w:tcPr>
          <w:p w14:paraId="74384EB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C0507F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P1005</w:t>
            </w:r>
          </w:p>
        </w:tc>
        <w:tc>
          <w:tcPr>
            <w:tcW w:w="1605" w:type="dxa"/>
            <w:shd w:val="clear" w:color="auto" w:fill="auto"/>
            <w:vAlign w:val="center"/>
          </w:tcPr>
          <w:p w14:paraId="02027D2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35A CB435A (Preto)</w:t>
            </w:r>
          </w:p>
        </w:tc>
        <w:tc>
          <w:tcPr>
            <w:tcW w:w="690" w:type="dxa"/>
            <w:shd w:val="clear" w:color="auto" w:fill="auto"/>
            <w:vAlign w:val="center"/>
          </w:tcPr>
          <w:p w14:paraId="118BA8F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3F66280B">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304091B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BEC2149">
            <w:pPr>
              <w:spacing w:before="100" w:beforeAutospacing="1" w:after="100" w:afterAutospacing="1"/>
              <w:jc w:val="center"/>
              <w:rPr>
                <w:rFonts w:hint="default" w:ascii="Arial" w:hAnsi="Arial"/>
                <w:b/>
                <w:sz w:val="16"/>
                <w:szCs w:val="16"/>
                <w:lang w:val="pt-BR"/>
              </w:rPr>
            </w:pPr>
          </w:p>
        </w:tc>
      </w:tr>
      <w:tr w14:paraId="1C6C4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CB598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w:t>
            </w:r>
          </w:p>
        </w:tc>
        <w:tc>
          <w:tcPr>
            <w:tcW w:w="1095" w:type="dxa"/>
            <w:shd w:val="clear" w:color="auto" w:fill="auto"/>
            <w:vAlign w:val="center"/>
          </w:tcPr>
          <w:p w14:paraId="523B63B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763956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M125a</w:t>
            </w:r>
          </w:p>
        </w:tc>
        <w:tc>
          <w:tcPr>
            <w:tcW w:w="1605" w:type="dxa"/>
            <w:shd w:val="clear" w:color="auto" w:fill="auto"/>
            <w:vAlign w:val="center"/>
          </w:tcPr>
          <w:p w14:paraId="7B7EB53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83A CF283A (Preto)</w:t>
            </w:r>
          </w:p>
        </w:tc>
        <w:tc>
          <w:tcPr>
            <w:tcW w:w="690" w:type="dxa"/>
            <w:shd w:val="clear" w:color="auto" w:fill="auto"/>
            <w:vAlign w:val="center"/>
          </w:tcPr>
          <w:p w14:paraId="1CAABE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160</w:t>
            </w:r>
          </w:p>
        </w:tc>
        <w:tc>
          <w:tcPr>
            <w:tcW w:w="705" w:type="dxa"/>
            <w:shd w:val="clear" w:color="auto" w:fill="auto"/>
            <w:vAlign w:val="center"/>
          </w:tcPr>
          <w:p w14:paraId="20B51E7C">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70F3159">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C23DF15">
            <w:pPr>
              <w:spacing w:before="100" w:beforeAutospacing="1" w:after="100" w:afterAutospacing="1"/>
              <w:jc w:val="center"/>
              <w:rPr>
                <w:rFonts w:hint="default" w:ascii="Arial" w:hAnsi="Arial"/>
                <w:b/>
                <w:sz w:val="16"/>
                <w:szCs w:val="16"/>
                <w:lang w:val="pt-BR"/>
              </w:rPr>
            </w:pPr>
          </w:p>
        </w:tc>
      </w:tr>
      <w:tr w14:paraId="19BCC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9D2C22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w:t>
            </w:r>
          </w:p>
        </w:tc>
        <w:tc>
          <w:tcPr>
            <w:tcW w:w="1095" w:type="dxa"/>
            <w:shd w:val="clear" w:color="auto" w:fill="auto"/>
            <w:vAlign w:val="center"/>
          </w:tcPr>
          <w:p w14:paraId="4395776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3961924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M1132 MFP</w:t>
            </w:r>
          </w:p>
        </w:tc>
        <w:tc>
          <w:tcPr>
            <w:tcW w:w="1605" w:type="dxa"/>
            <w:shd w:val="clear" w:color="auto" w:fill="auto"/>
            <w:vAlign w:val="center"/>
          </w:tcPr>
          <w:p w14:paraId="711E6A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85A CE285AB (Preto)</w:t>
            </w:r>
          </w:p>
        </w:tc>
        <w:tc>
          <w:tcPr>
            <w:tcW w:w="690" w:type="dxa"/>
            <w:shd w:val="clear" w:color="auto" w:fill="auto"/>
            <w:vAlign w:val="center"/>
          </w:tcPr>
          <w:p w14:paraId="771A2B4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208</w:t>
            </w:r>
          </w:p>
        </w:tc>
        <w:tc>
          <w:tcPr>
            <w:tcW w:w="705" w:type="dxa"/>
            <w:shd w:val="clear" w:color="auto" w:fill="auto"/>
            <w:vAlign w:val="center"/>
          </w:tcPr>
          <w:p w14:paraId="34509C64">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013D76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02F1D52">
            <w:pPr>
              <w:spacing w:before="100" w:beforeAutospacing="1" w:after="100" w:afterAutospacing="1"/>
              <w:jc w:val="center"/>
              <w:rPr>
                <w:rFonts w:hint="default" w:ascii="Arial" w:hAnsi="Arial"/>
                <w:b/>
                <w:sz w:val="16"/>
                <w:szCs w:val="16"/>
                <w:lang w:val="pt-BR"/>
              </w:rPr>
            </w:pPr>
          </w:p>
        </w:tc>
      </w:tr>
      <w:tr w14:paraId="570CD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8A960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5</w:t>
            </w:r>
          </w:p>
        </w:tc>
        <w:tc>
          <w:tcPr>
            <w:tcW w:w="1095" w:type="dxa"/>
            <w:shd w:val="clear" w:color="auto" w:fill="auto"/>
            <w:vAlign w:val="center"/>
          </w:tcPr>
          <w:p w14:paraId="38C7B8C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40B0957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M130fw</w:t>
            </w:r>
          </w:p>
        </w:tc>
        <w:tc>
          <w:tcPr>
            <w:tcW w:w="1605" w:type="dxa"/>
            <w:shd w:val="clear" w:color="auto" w:fill="auto"/>
            <w:vAlign w:val="center"/>
          </w:tcPr>
          <w:p w14:paraId="7614A9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17A CF217A (Preto)</w:t>
            </w:r>
          </w:p>
        </w:tc>
        <w:tc>
          <w:tcPr>
            <w:tcW w:w="690" w:type="dxa"/>
            <w:shd w:val="clear" w:color="auto" w:fill="auto"/>
            <w:vAlign w:val="center"/>
          </w:tcPr>
          <w:p w14:paraId="0D7A292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48</w:t>
            </w:r>
          </w:p>
        </w:tc>
        <w:tc>
          <w:tcPr>
            <w:tcW w:w="705" w:type="dxa"/>
            <w:shd w:val="clear" w:color="auto" w:fill="auto"/>
            <w:vAlign w:val="center"/>
          </w:tcPr>
          <w:p w14:paraId="0FEE0B5C">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AEB3671">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1F910FA">
            <w:pPr>
              <w:spacing w:before="100" w:beforeAutospacing="1" w:after="100" w:afterAutospacing="1"/>
              <w:jc w:val="center"/>
              <w:rPr>
                <w:rFonts w:hint="default" w:ascii="Arial" w:hAnsi="Arial"/>
                <w:b/>
                <w:sz w:val="16"/>
                <w:szCs w:val="16"/>
                <w:lang w:val="pt-BR"/>
              </w:rPr>
            </w:pPr>
          </w:p>
        </w:tc>
      </w:tr>
      <w:tr w14:paraId="16608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349BDB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6</w:t>
            </w:r>
          </w:p>
        </w:tc>
        <w:tc>
          <w:tcPr>
            <w:tcW w:w="1095" w:type="dxa"/>
            <w:shd w:val="clear" w:color="auto" w:fill="auto"/>
            <w:vAlign w:val="center"/>
          </w:tcPr>
          <w:p w14:paraId="23F3D5B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44501AF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P1010</w:t>
            </w:r>
          </w:p>
        </w:tc>
        <w:tc>
          <w:tcPr>
            <w:tcW w:w="1605" w:type="dxa"/>
            <w:shd w:val="clear" w:color="auto" w:fill="auto"/>
            <w:vAlign w:val="center"/>
          </w:tcPr>
          <w:p w14:paraId="1FFCF3C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12A Q2612A (Preto)</w:t>
            </w:r>
          </w:p>
        </w:tc>
        <w:tc>
          <w:tcPr>
            <w:tcW w:w="690" w:type="dxa"/>
            <w:shd w:val="clear" w:color="auto" w:fill="auto"/>
            <w:vAlign w:val="center"/>
          </w:tcPr>
          <w:p w14:paraId="6D11353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50D894E2">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13BACA5E">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FEAA3FE">
            <w:pPr>
              <w:spacing w:before="100" w:beforeAutospacing="1" w:after="100" w:afterAutospacing="1"/>
              <w:jc w:val="center"/>
              <w:rPr>
                <w:rFonts w:hint="default" w:ascii="Arial" w:hAnsi="Arial"/>
                <w:b/>
                <w:sz w:val="16"/>
                <w:szCs w:val="16"/>
                <w:lang w:val="pt-BR"/>
              </w:rPr>
            </w:pPr>
          </w:p>
        </w:tc>
      </w:tr>
      <w:tr w14:paraId="6F576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8221E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7</w:t>
            </w:r>
          </w:p>
        </w:tc>
        <w:tc>
          <w:tcPr>
            <w:tcW w:w="1095" w:type="dxa"/>
            <w:shd w:val="clear" w:color="auto" w:fill="auto"/>
            <w:vAlign w:val="center"/>
          </w:tcPr>
          <w:p w14:paraId="3ADDACE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65684D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P1505n</w:t>
            </w:r>
          </w:p>
        </w:tc>
        <w:tc>
          <w:tcPr>
            <w:tcW w:w="1605" w:type="dxa"/>
            <w:shd w:val="clear" w:color="auto" w:fill="auto"/>
            <w:vAlign w:val="center"/>
          </w:tcPr>
          <w:p w14:paraId="6A6DFB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36A CB436A (Preto)</w:t>
            </w:r>
          </w:p>
        </w:tc>
        <w:tc>
          <w:tcPr>
            <w:tcW w:w="690" w:type="dxa"/>
            <w:shd w:val="clear" w:color="auto" w:fill="auto"/>
            <w:vAlign w:val="center"/>
          </w:tcPr>
          <w:p w14:paraId="5ABC662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6C0F7404">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3C4E14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D795439">
            <w:pPr>
              <w:spacing w:before="100" w:beforeAutospacing="1" w:after="100" w:afterAutospacing="1"/>
              <w:jc w:val="center"/>
              <w:rPr>
                <w:rFonts w:hint="default" w:ascii="Arial" w:hAnsi="Arial"/>
                <w:b/>
                <w:sz w:val="16"/>
                <w:szCs w:val="16"/>
                <w:lang w:val="pt-BR"/>
              </w:rPr>
            </w:pPr>
          </w:p>
        </w:tc>
      </w:tr>
      <w:tr w14:paraId="4E2D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85522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8</w:t>
            </w:r>
          </w:p>
        </w:tc>
        <w:tc>
          <w:tcPr>
            <w:tcW w:w="1095" w:type="dxa"/>
            <w:shd w:val="clear" w:color="auto" w:fill="auto"/>
            <w:vAlign w:val="center"/>
          </w:tcPr>
          <w:p w14:paraId="5D62FD9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571E272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P2035n</w:t>
            </w:r>
          </w:p>
        </w:tc>
        <w:tc>
          <w:tcPr>
            <w:tcW w:w="1605" w:type="dxa"/>
            <w:shd w:val="clear" w:color="auto" w:fill="auto"/>
            <w:vAlign w:val="center"/>
          </w:tcPr>
          <w:p w14:paraId="712C3B9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05A CE505A (Preto)</w:t>
            </w:r>
          </w:p>
        </w:tc>
        <w:tc>
          <w:tcPr>
            <w:tcW w:w="690" w:type="dxa"/>
            <w:shd w:val="clear" w:color="auto" w:fill="auto"/>
            <w:vAlign w:val="center"/>
          </w:tcPr>
          <w:p w14:paraId="62BC260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625CB797">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C3B9DF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AF4F736">
            <w:pPr>
              <w:spacing w:before="100" w:beforeAutospacing="1" w:after="100" w:afterAutospacing="1"/>
              <w:jc w:val="center"/>
              <w:rPr>
                <w:rFonts w:hint="default" w:ascii="Arial" w:hAnsi="Arial"/>
                <w:b/>
                <w:sz w:val="16"/>
                <w:szCs w:val="16"/>
                <w:lang w:val="pt-BR"/>
              </w:rPr>
            </w:pPr>
          </w:p>
        </w:tc>
      </w:tr>
      <w:tr w14:paraId="4EDB3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3D917D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9</w:t>
            </w:r>
          </w:p>
        </w:tc>
        <w:tc>
          <w:tcPr>
            <w:tcW w:w="1095" w:type="dxa"/>
            <w:shd w:val="clear" w:color="auto" w:fill="auto"/>
            <w:vAlign w:val="center"/>
          </w:tcPr>
          <w:p w14:paraId="54A8781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2B88239">
            <w:pPr>
              <w:spacing w:before="100" w:beforeAutospacing="1" w:after="100" w:afterAutospacing="1"/>
              <w:jc w:val="center"/>
              <w:rPr>
                <w:rFonts w:hint="default" w:ascii="Arial" w:hAnsi="Arial" w:eastAsia="Times New Roman" w:cs="Times New Roman"/>
                <w:b w:val="0"/>
                <w:bCs/>
                <w:sz w:val="16"/>
                <w:szCs w:val="16"/>
                <w:lang w:val="pt-BR" w:eastAsia="zh-CN"/>
              </w:rPr>
            </w:pPr>
            <w:r>
              <w:rPr>
                <w:rFonts w:hint="default" w:ascii="Arial" w:hAnsi="Arial" w:eastAsia="Times New Roman" w:cs="Times New Roman"/>
                <w:b w:val="0"/>
                <w:bCs/>
                <w:sz w:val="16"/>
                <w:szCs w:val="16"/>
                <w:lang w:val="en-US" w:eastAsia="zh-CN"/>
              </w:rPr>
              <w:t>LaserJet Pro M401n</w:t>
            </w:r>
          </w:p>
        </w:tc>
        <w:tc>
          <w:tcPr>
            <w:tcW w:w="1605" w:type="dxa"/>
            <w:shd w:val="clear" w:color="auto" w:fill="auto"/>
            <w:vAlign w:val="center"/>
          </w:tcPr>
          <w:p w14:paraId="1DF9FC0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80A CF280A (Preto)</w:t>
            </w:r>
          </w:p>
        </w:tc>
        <w:tc>
          <w:tcPr>
            <w:tcW w:w="690" w:type="dxa"/>
            <w:shd w:val="clear" w:color="auto" w:fill="auto"/>
            <w:vAlign w:val="center"/>
          </w:tcPr>
          <w:p w14:paraId="08761B3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123A674E">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593B6B1">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F946B9F">
            <w:pPr>
              <w:spacing w:before="100" w:beforeAutospacing="1" w:after="100" w:afterAutospacing="1"/>
              <w:jc w:val="center"/>
              <w:rPr>
                <w:rFonts w:hint="default" w:ascii="Arial" w:hAnsi="Arial"/>
                <w:b/>
                <w:sz w:val="16"/>
                <w:szCs w:val="16"/>
                <w:lang w:val="pt-BR"/>
              </w:rPr>
            </w:pPr>
          </w:p>
        </w:tc>
      </w:tr>
      <w:tr w14:paraId="33E7E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FD7F7D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10</w:t>
            </w:r>
          </w:p>
        </w:tc>
        <w:tc>
          <w:tcPr>
            <w:tcW w:w="1095" w:type="dxa"/>
            <w:shd w:val="clear" w:color="auto" w:fill="auto"/>
            <w:vAlign w:val="center"/>
          </w:tcPr>
          <w:p w14:paraId="0C5252F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4B85E209">
            <w:pPr>
              <w:spacing w:before="100" w:beforeAutospacing="1" w:after="100" w:afterAutospacing="1"/>
              <w:jc w:val="center"/>
              <w:rPr>
                <w:rFonts w:hint="default" w:ascii="Arial" w:hAnsi="Arial" w:eastAsia="Times New Roman" w:cs="Times New Roman"/>
                <w:b w:val="0"/>
                <w:bCs/>
                <w:sz w:val="16"/>
                <w:szCs w:val="16"/>
                <w:lang w:val="pt-BR" w:eastAsia="zh-CN"/>
              </w:rPr>
            </w:pPr>
            <w:r>
              <w:rPr>
                <w:rFonts w:hint="default" w:ascii="Arial" w:hAnsi="Arial" w:eastAsia="Times New Roman" w:cs="Times New Roman"/>
                <w:b w:val="0"/>
                <w:bCs/>
                <w:sz w:val="16"/>
                <w:szCs w:val="16"/>
                <w:lang w:val="en-US" w:eastAsia="zh-CN"/>
              </w:rPr>
              <w:t>LaserJet Pro M404dw</w:t>
            </w:r>
          </w:p>
        </w:tc>
        <w:tc>
          <w:tcPr>
            <w:tcW w:w="1605" w:type="dxa"/>
            <w:shd w:val="clear" w:color="auto" w:fill="auto"/>
            <w:vAlign w:val="center"/>
          </w:tcPr>
          <w:p w14:paraId="14D572D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58A CF258A (Preto)</w:t>
            </w:r>
          </w:p>
        </w:tc>
        <w:tc>
          <w:tcPr>
            <w:tcW w:w="690" w:type="dxa"/>
            <w:shd w:val="clear" w:color="auto" w:fill="auto"/>
            <w:vAlign w:val="center"/>
          </w:tcPr>
          <w:p w14:paraId="7AB0F79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80</w:t>
            </w:r>
          </w:p>
        </w:tc>
        <w:tc>
          <w:tcPr>
            <w:tcW w:w="705" w:type="dxa"/>
            <w:shd w:val="clear" w:color="auto" w:fill="auto"/>
            <w:vAlign w:val="center"/>
          </w:tcPr>
          <w:p w14:paraId="2F4F99F3">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A3A1DE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C020804">
            <w:pPr>
              <w:spacing w:before="100" w:beforeAutospacing="1" w:after="100" w:afterAutospacing="1"/>
              <w:jc w:val="center"/>
              <w:rPr>
                <w:rFonts w:hint="default" w:ascii="Arial" w:hAnsi="Arial"/>
                <w:b/>
                <w:sz w:val="16"/>
                <w:szCs w:val="16"/>
                <w:lang w:val="pt-BR"/>
              </w:rPr>
            </w:pPr>
          </w:p>
        </w:tc>
      </w:tr>
      <w:tr w14:paraId="67DB4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5103E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11</w:t>
            </w:r>
          </w:p>
        </w:tc>
        <w:tc>
          <w:tcPr>
            <w:tcW w:w="1095" w:type="dxa"/>
            <w:shd w:val="clear" w:color="auto" w:fill="auto"/>
            <w:vAlign w:val="center"/>
          </w:tcPr>
          <w:p w14:paraId="0DBB7FC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F87777A">
            <w:pPr>
              <w:spacing w:before="100" w:beforeAutospacing="1" w:after="100" w:afterAutospacing="1"/>
              <w:jc w:val="center"/>
              <w:rPr>
                <w:rFonts w:hint="default" w:ascii="Arial" w:hAnsi="Arial" w:eastAsia="Times New Roman" w:cs="Times New Roman"/>
                <w:b w:val="0"/>
                <w:bCs/>
                <w:sz w:val="16"/>
                <w:szCs w:val="16"/>
                <w:lang w:val="pt-BR" w:eastAsia="zh-CN"/>
              </w:rPr>
            </w:pPr>
            <w:r>
              <w:rPr>
                <w:rFonts w:hint="default" w:ascii="Arial" w:hAnsi="Arial" w:eastAsia="Times New Roman" w:cs="Times New Roman"/>
                <w:b w:val="0"/>
                <w:bCs/>
                <w:sz w:val="16"/>
                <w:szCs w:val="16"/>
                <w:lang w:val="en-US" w:eastAsia="zh-CN"/>
              </w:rPr>
              <w:t>LaserJet Pro 4003dw</w:t>
            </w:r>
          </w:p>
        </w:tc>
        <w:tc>
          <w:tcPr>
            <w:tcW w:w="1605" w:type="dxa"/>
            <w:shd w:val="clear" w:color="auto" w:fill="auto"/>
            <w:vAlign w:val="center"/>
          </w:tcPr>
          <w:p w14:paraId="6E00D5E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151A W1510A (Preto)</w:t>
            </w:r>
          </w:p>
        </w:tc>
        <w:tc>
          <w:tcPr>
            <w:tcW w:w="690" w:type="dxa"/>
            <w:shd w:val="clear" w:color="auto" w:fill="auto"/>
            <w:vAlign w:val="center"/>
          </w:tcPr>
          <w:p w14:paraId="6B79B02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1DA1B212">
            <w:pPr>
              <w:spacing w:before="100" w:beforeAutospacing="1" w:after="100" w:afterAutospacing="1"/>
              <w:jc w:val="center"/>
              <w:rPr>
                <w:rFonts w:hint="default" w:ascii="Arial" w:hAnsi="Arial"/>
                <w:b w:val="0"/>
                <w:bCs/>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CF7D840">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EB79009">
            <w:pPr>
              <w:spacing w:before="100" w:beforeAutospacing="1" w:after="100" w:afterAutospacing="1"/>
              <w:jc w:val="center"/>
              <w:rPr>
                <w:rFonts w:hint="default" w:ascii="Arial" w:hAnsi="Arial"/>
                <w:b/>
                <w:sz w:val="16"/>
                <w:szCs w:val="16"/>
                <w:lang w:val="pt-BR"/>
              </w:rPr>
            </w:pPr>
          </w:p>
        </w:tc>
      </w:tr>
      <w:tr w14:paraId="16A52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61427A6F">
            <w:pPr>
              <w:spacing w:before="100" w:beforeAutospacing="1" w:after="100" w:afterAutospacing="1" w:line="240" w:lineRule="auto"/>
              <w:jc w:val="right"/>
              <w:rPr>
                <w:rFonts w:hint="default" w:ascii="Arial" w:hAnsi="Arial"/>
                <w:b/>
                <w:sz w:val="16"/>
                <w:szCs w:val="16"/>
                <w:lang w:val="pt-BR"/>
              </w:rPr>
            </w:pPr>
            <w:r>
              <w:rPr>
                <w:rFonts w:hint="default" w:ascii="Arial" w:hAnsi="Arial"/>
                <w:b/>
                <w:sz w:val="16"/>
                <w:szCs w:val="16"/>
                <w:lang w:val="pt-BR"/>
              </w:rPr>
              <w:t>VALOR TOTALDO LOTE 01:</w:t>
            </w:r>
          </w:p>
        </w:tc>
        <w:tc>
          <w:tcPr>
            <w:tcW w:w="1398" w:type="dxa"/>
            <w:shd w:val="clear" w:color="auto" w:fill="auto"/>
            <w:vAlign w:val="center"/>
          </w:tcPr>
          <w:p w14:paraId="1AD978A9">
            <w:pPr>
              <w:spacing w:before="100" w:beforeAutospacing="1" w:after="100" w:afterAutospacing="1"/>
              <w:jc w:val="center"/>
              <w:rPr>
                <w:rFonts w:hint="default" w:ascii="Arial" w:hAnsi="Arial"/>
                <w:b/>
                <w:sz w:val="16"/>
                <w:szCs w:val="16"/>
                <w:lang w:val="pt-BR"/>
              </w:rPr>
            </w:pPr>
          </w:p>
        </w:tc>
      </w:tr>
      <w:tr w14:paraId="69044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6C6C5E66">
            <w:pPr>
              <w:spacing w:before="100" w:beforeAutospacing="1" w:after="100" w:afterAutospacing="1"/>
              <w:jc w:val="center"/>
              <w:rPr>
                <w:rFonts w:hint="default" w:ascii="Arial" w:hAnsi="Arial"/>
                <w:b/>
                <w:sz w:val="16"/>
                <w:szCs w:val="16"/>
                <w:lang w:val="pt-BR"/>
              </w:rPr>
            </w:pPr>
          </w:p>
        </w:tc>
      </w:tr>
      <w:tr w14:paraId="58926645">
        <w:tblPrEx>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57D3888D">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02 - RECARGA DE TONER RICOH, SAMSUNG E XEROX</w:t>
            </w:r>
          </w:p>
        </w:tc>
      </w:tr>
      <w:tr w14:paraId="727F1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C23971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7ED2C41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79DFEEB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IMPRESSORA</w:t>
            </w:r>
          </w:p>
        </w:tc>
        <w:tc>
          <w:tcPr>
            <w:tcW w:w="1605" w:type="dxa"/>
            <w:shd w:val="clear" w:color="auto" w:fill="auto"/>
            <w:vAlign w:val="center"/>
          </w:tcPr>
          <w:p w14:paraId="2CE06C0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TONER</w:t>
            </w:r>
          </w:p>
        </w:tc>
        <w:tc>
          <w:tcPr>
            <w:tcW w:w="690" w:type="dxa"/>
            <w:shd w:val="clear" w:color="auto" w:fill="auto"/>
            <w:vAlign w:val="center"/>
          </w:tcPr>
          <w:p w14:paraId="2B3A478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0DA73919">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0826E859">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04520393">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04C66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2F224C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12</w:t>
            </w:r>
          </w:p>
        </w:tc>
        <w:tc>
          <w:tcPr>
            <w:tcW w:w="1095" w:type="dxa"/>
            <w:shd w:val="clear" w:color="auto" w:fill="auto"/>
            <w:vAlign w:val="center"/>
          </w:tcPr>
          <w:p w14:paraId="3E5715C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7E7FAC8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310dnw</w:t>
            </w:r>
          </w:p>
        </w:tc>
        <w:tc>
          <w:tcPr>
            <w:tcW w:w="1605" w:type="dxa"/>
            <w:shd w:val="clear" w:color="auto" w:fill="auto"/>
            <w:vAlign w:val="center"/>
          </w:tcPr>
          <w:p w14:paraId="1466654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311L (Preto)</w:t>
            </w:r>
          </w:p>
        </w:tc>
        <w:tc>
          <w:tcPr>
            <w:tcW w:w="690" w:type="dxa"/>
            <w:shd w:val="clear" w:color="auto" w:fill="auto"/>
            <w:vAlign w:val="center"/>
          </w:tcPr>
          <w:p w14:paraId="595BE67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48</w:t>
            </w:r>
          </w:p>
        </w:tc>
        <w:tc>
          <w:tcPr>
            <w:tcW w:w="705" w:type="dxa"/>
            <w:shd w:val="clear" w:color="auto" w:fill="auto"/>
            <w:vAlign w:val="center"/>
          </w:tcPr>
          <w:p w14:paraId="6E2A63C2">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2A8B1F31">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2328228">
            <w:pPr>
              <w:spacing w:before="100" w:beforeAutospacing="1" w:after="100" w:afterAutospacing="1"/>
              <w:jc w:val="center"/>
              <w:rPr>
                <w:rFonts w:hint="default" w:ascii="Arial" w:hAnsi="Arial"/>
                <w:b/>
                <w:sz w:val="16"/>
                <w:szCs w:val="16"/>
                <w:lang w:val="pt-BR"/>
              </w:rPr>
            </w:pPr>
          </w:p>
        </w:tc>
      </w:tr>
      <w:tr w14:paraId="0A54B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C2F6B0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13</w:t>
            </w:r>
          </w:p>
        </w:tc>
        <w:tc>
          <w:tcPr>
            <w:tcW w:w="1095" w:type="dxa"/>
            <w:shd w:val="clear" w:color="auto" w:fill="auto"/>
            <w:vAlign w:val="center"/>
          </w:tcPr>
          <w:p w14:paraId="30C0BD4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52C0DDB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3510dn</w:t>
            </w:r>
          </w:p>
        </w:tc>
        <w:tc>
          <w:tcPr>
            <w:tcW w:w="1605" w:type="dxa"/>
            <w:shd w:val="clear" w:color="auto" w:fill="auto"/>
            <w:vAlign w:val="center"/>
          </w:tcPr>
          <w:p w14:paraId="6F21164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3400LA (Preto)</w:t>
            </w:r>
          </w:p>
        </w:tc>
        <w:tc>
          <w:tcPr>
            <w:tcW w:w="690" w:type="dxa"/>
            <w:shd w:val="clear" w:color="auto" w:fill="auto"/>
            <w:vAlign w:val="center"/>
          </w:tcPr>
          <w:p w14:paraId="7044AB8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48</w:t>
            </w:r>
          </w:p>
        </w:tc>
        <w:tc>
          <w:tcPr>
            <w:tcW w:w="705" w:type="dxa"/>
            <w:shd w:val="clear" w:color="auto" w:fill="auto"/>
            <w:vAlign w:val="center"/>
          </w:tcPr>
          <w:p w14:paraId="0A056868">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711447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C83FB15">
            <w:pPr>
              <w:spacing w:before="100" w:beforeAutospacing="1" w:after="100" w:afterAutospacing="1"/>
              <w:jc w:val="center"/>
              <w:rPr>
                <w:rFonts w:hint="default" w:ascii="Arial" w:hAnsi="Arial"/>
                <w:b/>
                <w:sz w:val="16"/>
                <w:szCs w:val="16"/>
                <w:lang w:val="pt-BR"/>
              </w:rPr>
            </w:pPr>
          </w:p>
        </w:tc>
      </w:tr>
      <w:tr w14:paraId="09138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DDED59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14</w:t>
            </w:r>
          </w:p>
        </w:tc>
        <w:tc>
          <w:tcPr>
            <w:tcW w:w="1095" w:type="dxa"/>
            <w:shd w:val="clear" w:color="auto" w:fill="auto"/>
            <w:vAlign w:val="center"/>
          </w:tcPr>
          <w:p w14:paraId="06EDB64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7F4AB0A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Xpress SL-M2020</w:t>
            </w:r>
          </w:p>
        </w:tc>
        <w:tc>
          <w:tcPr>
            <w:tcW w:w="1605" w:type="dxa"/>
            <w:shd w:val="clear" w:color="auto" w:fill="auto"/>
            <w:vAlign w:val="center"/>
          </w:tcPr>
          <w:p w14:paraId="6F4FC43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111S MLT-D111S (Preto)</w:t>
            </w:r>
          </w:p>
        </w:tc>
        <w:tc>
          <w:tcPr>
            <w:tcW w:w="690" w:type="dxa"/>
            <w:shd w:val="clear" w:color="auto" w:fill="auto"/>
            <w:vAlign w:val="center"/>
          </w:tcPr>
          <w:p w14:paraId="3DA8FF4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32</w:t>
            </w:r>
          </w:p>
        </w:tc>
        <w:tc>
          <w:tcPr>
            <w:tcW w:w="705" w:type="dxa"/>
            <w:shd w:val="clear" w:color="auto" w:fill="auto"/>
            <w:vAlign w:val="center"/>
          </w:tcPr>
          <w:p w14:paraId="4F3371BF">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B5CF5C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F01E64A">
            <w:pPr>
              <w:spacing w:before="100" w:beforeAutospacing="1" w:after="100" w:afterAutospacing="1"/>
              <w:jc w:val="center"/>
              <w:rPr>
                <w:rFonts w:hint="default" w:ascii="Arial" w:hAnsi="Arial"/>
                <w:b/>
                <w:sz w:val="16"/>
                <w:szCs w:val="16"/>
                <w:lang w:val="pt-BR"/>
              </w:rPr>
            </w:pPr>
          </w:p>
        </w:tc>
      </w:tr>
      <w:tr w14:paraId="02A7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692CA4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15</w:t>
            </w:r>
          </w:p>
        </w:tc>
        <w:tc>
          <w:tcPr>
            <w:tcW w:w="1095" w:type="dxa"/>
            <w:shd w:val="clear" w:color="auto" w:fill="auto"/>
            <w:vAlign w:val="center"/>
          </w:tcPr>
          <w:p w14:paraId="4AAA209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31F6298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ML-3310 / SCX 5637FR</w:t>
            </w:r>
          </w:p>
        </w:tc>
        <w:tc>
          <w:tcPr>
            <w:tcW w:w="1605" w:type="dxa"/>
            <w:shd w:val="clear" w:color="auto" w:fill="auto"/>
            <w:vAlign w:val="center"/>
          </w:tcPr>
          <w:p w14:paraId="092040C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MLT-D205S (Preto)</w:t>
            </w:r>
          </w:p>
        </w:tc>
        <w:tc>
          <w:tcPr>
            <w:tcW w:w="690" w:type="dxa"/>
            <w:shd w:val="clear" w:color="auto" w:fill="auto"/>
            <w:vAlign w:val="center"/>
          </w:tcPr>
          <w:p w14:paraId="124A109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32</w:t>
            </w:r>
          </w:p>
        </w:tc>
        <w:tc>
          <w:tcPr>
            <w:tcW w:w="705" w:type="dxa"/>
            <w:shd w:val="clear" w:color="auto" w:fill="auto"/>
            <w:vAlign w:val="center"/>
          </w:tcPr>
          <w:p w14:paraId="0A491F8E">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15C719A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0D55118">
            <w:pPr>
              <w:spacing w:before="100" w:beforeAutospacing="1" w:after="100" w:afterAutospacing="1"/>
              <w:jc w:val="center"/>
              <w:rPr>
                <w:rFonts w:hint="default" w:ascii="Arial" w:hAnsi="Arial"/>
                <w:b/>
                <w:sz w:val="16"/>
                <w:szCs w:val="16"/>
                <w:lang w:val="pt-BR"/>
              </w:rPr>
            </w:pPr>
          </w:p>
        </w:tc>
      </w:tr>
      <w:tr w14:paraId="2EF8F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155E1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16</w:t>
            </w:r>
          </w:p>
        </w:tc>
        <w:tc>
          <w:tcPr>
            <w:tcW w:w="1095" w:type="dxa"/>
            <w:shd w:val="clear" w:color="auto" w:fill="auto"/>
            <w:vAlign w:val="center"/>
          </w:tcPr>
          <w:p w14:paraId="040049D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3283D60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ProXpress SL-M3375FD</w:t>
            </w:r>
          </w:p>
        </w:tc>
        <w:tc>
          <w:tcPr>
            <w:tcW w:w="1605" w:type="dxa"/>
            <w:shd w:val="clear" w:color="auto" w:fill="auto"/>
            <w:vAlign w:val="center"/>
          </w:tcPr>
          <w:p w14:paraId="36ED792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MLT-D204S (Preto)</w:t>
            </w:r>
          </w:p>
        </w:tc>
        <w:tc>
          <w:tcPr>
            <w:tcW w:w="690" w:type="dxa"/>
            <w:shd w:val="clear" w:color="auto" w:fill="auto"/>
            <w:vAlign w:val="center"/>
          </w:tcPr>
          <w:p w14:paraId="6562D40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300</w:t>
            </w:r>
          </w:p>
        </w:tc>
        <w:tc>
          <w:tcPr>
            <w:tcW w:w="705" w:type="dxa"/>
            <w:shd w:val="clear" w:color="auto" w:fill="auto"/>
            <w:vAlign w:val="center"/>
          </w:tcPr>
          <w:p w14:paraId="12AF77C0">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F828DA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5EF904A">
            <w:pPr>
              <w:spacing w:before="100" w:beforeAutospacing="1" w:after="100" w:afterAutospacing="1"/>
              <w:jc w:val="center"/>
              <w:rPr>
                <w:rFonts w:hint="default" w:ascii="Arial" w:hAnsi="Arial"/>
                <w:b/>
                <w:sz w:val="16"/>
                <w:szCs w:val="16"/>
                <w:lang w:val="pt-BR"/>
              </w:rPr>
            </w:pPr>
          </w:p>
        </w:tc>
      </w:tr>
      <w:tr w14:paraId="142B5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1EBB76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17</w:t>
            </w:r>
          </w:p>
        </w:tc>
        <w:tc>
          <w:tcPr>
            <w:tcW w:w="1095" w:type="dxa"/>
            <w:shd w:val="clear" w:color="auto" w:fill="auto"/>
            <w:vAlign w:val="center"/>
          </w:tcPr>
          <w:p w14:paraId="1294FCC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Xerox</w:t>
            </w:r>
          </w:p>
        </w:tc>
        <w:tc>
          <w:tcPr>
            <w:tcW w:w="1650" w:type="dxa"/>
            <w:shd w:val="clear" w:color="auto" w:fill="auto"/>
            <w:vAlign w:val="center"/>
          </w:tcPr>
          <w:p w14:paraId="7E2D01D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Phaser 3260</w:t>
            </w:r>
          </w:p>
        </w:tc>
        <w:tc>
          <w:tcPr>
            <w:tcW w:w="1605" w:type="dxa"/>
            <w:shd w:val="clear" w:color="auto" w:fill="auto"/>
            <w:vAlign w:val="center"/>
          </w:tcPr>
          <w:p w14:paraId="031798E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106R02778 (Preto)</w:t>
            </w:r>
          </w:p>
        </w:tc>
        <w:tc>
          <w:tcPr>
            <w:tcW w:w="690" w:type="dxa"/>
            <w:shd w:val="clear" w:color="auto" w:fill="auto"/>
            <w:vAlign w:val="center"/>
          </w:tcPr>
          <w:p w14:paraId="64941EF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64</w:t>
            </w:r>
          </w:p>
        </w:tc>
        <w:tc>
          <w:tcPr>
            <w:tcW w:w="705" w:type="dxa"/>
            <w:shd w:val="clear" w:color="auto" w:fill="auto"/>
            <w:vAlign w:val="center"/>
          </w:tcPr>
          <w:p w14:paraId="43395EF4">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131655D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6FAFEA4">
            <w:pPr>
              <w:spacing w:before="100" w:beforeAutospacing="1" w:after="100" w:afterAutospacing="1"/>
              <w:jc w:val="center"/>
              <w:rPr>
                <w:rFonts w:hint="default" w:ascii="Arial" w:hAnsi="Arial"/>
                <w:b/>
                <w:sz w:val="16"/>
                <w:szCs w:val="16"/>
                <w:lang w:val="pt-BR"/>
              </w:rPr>
            </w:pPr>
          </w:p>
        </w:tc>
      </w:tr>
      <w:tr w14:paraId="10436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7AB37A7A">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02:</w:t>
            </w:r>
          </w:p>
        </w:tc>
        <w:tc>
          <w:tcPr>
            <w:tcW w:w="1398" w:type="dxa"/>
            <w:shd w:val="clear" w:color="auto" w:fill="auto"/>
            <w:vAlign w:val="center"/>
          </w:tcPr>
          <w:p w14:paraId="05852E5B">
            <w:pPr>
              <w:spacing w:before="100" w:beforeAutospacing="1" w:after="100" w:afterAutospacing="1"/>
              <w:jc w:val="center"/>
              <w:rPr>
                <w:rFonts w:hint="default" w:ascii="Arial" w:hAnsi="Arial"/>
                <w:b/>
                <w:sz w:val="16"/>
                <w:szCs w:val="16"/>
                <w:lang w:val="pt-BR"/>
              </w:rPr>
            </w:pPr>
          </w:p>
        </w:tc>
      </w:tr>
      <w:tr w14:paraId="3B8A8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3B2A1B86">
            <w:pPr>
              <w:spacing w:before="100" w:beforeAutospacing="1" w:after="100" w:afterAutospacing="1"/>
              <w:jc w:val="center"/>
              <w:rPr>
                <w:rFonts w:hint="default" w:ascii="Arial" w:hAnsi="Arial"/>
                <w:b/>
                <w:sz w:val="16"/>
                <w:szCs w:val="16"/>
                <w:lang w:val="pt-BR"/>
              </w:rPr>
            </w:pPr>
          </w:p>
        </w:tc>
      </w:tr>
      <w:tr w14:paraId="41F8A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4EF3654F">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03 - RECARGA DE TONER COLORIDO HP</w:t>
            </w:r>
          </w:p>
        </w:tc>
      </w:tr>
      <w:tr w14:paraId="33933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FD87F0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4F92AA59">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63D27ED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IMPRESSORA</w:t>
            </w:r>
          </w:p>
        </w:tc>
        <w:tc>
          <w:tcPr>
            <w:tcW w:w="1605" w:type="dxa"/>
            <w:shd w:val="clear" w:color="auto" w:fill="auto"/>
            <w:vAlign w:val="center"/>
          </w:tcPr>
          <w:p w14:paraId="7FB7EE7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TONER</w:t>
            </w:r>
          </w:p>
        </w:tc>
        <w:tc>
          <w:tcPr>
            <w:tcW w:w="690" w:type="dxa"/>
            <w:shd w:val="clear" w:color="auto" w:fill="auto"/>
            <w:vAlign w:val="center"/>
          </w:tcPr>
          <w:p w14:paraId="6655FF53">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65540FF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43CACA09">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6296BFB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2EF70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F540AA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18</w:t>
            </w:r>
          </w:p>
        </w:tc>
        <w:tc>
          <w:tcPr>
            <w:tcW w:w="1095" w:type="dxa"/>
            <w:shd w:val="clear" w:color="auto" w:fill="auto"/>
            <w:vAlign w:val="center"/>
          </w:tcPr>
          <w:p w14:paraId="729FB10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76463BF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239F7DA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CE310A (Preto)</w:t>
            </w:r>
          </w:p>
        </w:tc>
        <w:tc>
          <w:tcPr>
            <w:tcW w:w="690" w:type="dxa"/>
            <w:shd w:val="clear" w:color="auto" w:fill="auto"/>
            <w:vAlign w:val="center"/>
          </w:tcPr>
          <w:p w14:paraId="5711A10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24</w:t>
            </w:r>
          </w:p>
        </w:tc>
        <w:tc>
          <w:tcPr>
            <w:tcW w:w="705" w:type="dxa"/>
            <w:shd w:val="clear" w:color="auto" w:fill="auto"/>
            <w:vAlign w:val="center"/>
          </w:tcPr>
          <w:p w14:paraId="48994217">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15EB82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5CE474F">
            <w:pPr>
              <w:spacing w:before="100" w:beforeAutospacing="1" w:after="100" w:afterAutospacing="1"/>
              <w:jc w:val="center"/>
              <w:rPr>
                <w:rFonts w:hint="default" w:ascii="Arial" w:hAnsi="Arial"/>
                <w:b/>
                <w:sz w:val="16"/>
                <w:szCs w:val="16"/>
                <w:lang w:val="pt-BR"/>
              </w:rPr>
            </w:pPr>
          </w:p>
        </w:tc>
      </w:tr>
      <w:tr w14:paraId="65406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2A0A1D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19</w:t>
            </w:r>
          </w:p>
        </w:tc>
        <w:tc>
          <w:tcPr>
            <w:tcW w:w="1095" w:type="dxa"/>
            <w:shd w:val="clear" w:color="auto" w:fill="auto"/>
            <w:vAlign w:val="center"/>
          </w:tcPr>
          <w:p w14:paraId="56EFF6A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06D79C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3C62166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CE311A (Ciano)</w:t>
            </w:r>
          </w:p>
        </w:tc>
        <w:tc>
          <w:tcPr>
            <w:tcW w:w="690" w:type="dxa"/>
            <w:shd w:val="clear" w:color="auto" w:fill="auto"/>
            <w:vAlign w:val="center"/>
          </w:tcPr>
          <w:p w14:paraId="65A3298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w:t>
            </w:r>
          </w:p>
        </w:tc>
        <w:tc>
          <w:tcPr>
            <w:tcW w:w="705" w:type="dxa"/>
            <w:shd w:val="clear" w:color="auto" w:fill="auto"/>
            <w:vAlign w:val="center"/>
          </w:tcPr>
          <w:p w14:paraId="49010759">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5B7E209">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A4CF1FC">
            <w:pPr>
              <w:spacing w:before="100" w:beforeAutospacing="1" w:after="100" w:afterAutospacing="1"/>
              <w:jc w:val="center"/>
              <w:rPr>
                <w:rFonts w:hint="default" w:ascii="Arial" w:hAnsi="Arial"/>
                <w:b/>
                <w:sz w:val="16"/>
                <w:szCs w:val="16"/>
                <w:lang w:val="pt-BR"/>
              </w:rPr>
            </w:pPr>
          </w:p>
        </w:tc>
      </w:tr>
      <w:tr w14:paraId="378DA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0FEED5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20</w:t>
            </w:r>
          </w:p>
        </w:tc>
        <w:tc>
          <w:tcPr>
            <w:tcW w:w="1095" w:type="dxa"/>
            <w:shd w:val="clear" w:color="auto" w:fill="auto"/>
            <w:vAlign w:val="center"/>
          </w:tcPr>
          <w:p w14:paraId="3D92F02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FA94E1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09DF9E5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CE312A (Amarelo)</w:t>
            </w:r>
          </w:p>
        </w:tc>
        <w:tc>
          <w:tcPr>
            <w:tcW w:w="690" w:type="dxa"/>
            <w:shd w:val="clear" w:color="auto" w:fill="auto"/>
            <w:vAlign w:val="center"/>
          </w:tcPr>
          <w:p w14:paraId="4A8BEDD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w:t>
            </w:r>
          </w:p>
        </w:tc>
        <w:tc>
          <w:tcPr>
            <w:tcW w:w="705" w:type="dxa"/>
            <w:shd w:val="clear" w:color="auto" w:fill="auto"/>
            <w:vAlign w:val="center"/>
          </w:tcPr>
          <w:p w14:paraId="1CDFA6EA">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2CCC59B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4F5C28A">
            <w:pPr>
              <w:spacing w:before="100" w:beforeAutospacing="1" w:after="100" w:afterAutospacing="1"/>
              <w:jc w:val="center"/>
              <w:rPr>
                <w:rFonts w:hint="default" w:ascii="Arial" w:hAnsi="Arial"/>
                <w:b/>
                <w:sz w:val="16"/>
                <w:szCs w:val="16"/>
                <w:lang w:val="pt-BR"/>
              </w:rPr>
            </w:pPr>
          </w:p>
        </w:tc>
      </w:tr>
      <w:tr w14:paraId="48B9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B3C28D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21</w:t>
            </w:r>
          </w:p>
        </w:tc>
        <w:tc>
          <w:tcPr>
            <w:tcW w:w="1095" w:type="dxa"/>
            <w:shd w:val="clear" w:color="auto" w:fill="auto"/>
            <w:vAlign w:val="center"/>
          </w:tcPr>
          <w:p w14:paraId="0F2C5AB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686AE4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658EAD0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CE313A (Magenta)</w:t>
            </w:r>
          </w:p>
        </w:tc>
        <w:tc>
          <w:tcPr>
            <w:tcW w:w="690" w:type="dxa"/>
            <w:shd w:val="clear" w:color="auto" w:fill="auto"/>
            <w:vAlign w:val="center"/>
          </w:tcPr>
          <w:p w14:paraId="615A702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w:t>
            </w:r>
          </w:p>
        </w:tc>
        <w:tc>
          <w:tcPr>
            <w:tcW w:w="705" w:type="dxa"/>
            <w:shd w:val="clear" w:color="auto" w:fill="auto"/>
            <w:vAlign w:val="center"/>
          </w:tcPr>
          <w:p w14:paraId="1A5906D3">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5E824EC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5ED0078">
            <w:pPr>
              <w:spacing w:before="100" w:beforeAutospacing="1" w:after="100" w:afterAutospacing="1"/>
              <w:jc w:val="center"/>
              <w:rPr>
                <w:rFonts w:hint="default" w:ascii="Arial" w:hAnsi="Arial"/>
                <w:b/>
                <w:sz w:val="16"/>
                <w:szCs w:val="16"/>
                <w:lang w:val="pt-BR"/>
              </w:rPr>
            </w:pPr>
          </w:p>
        </w:tc>
      </w:tr>
      <w:tr w14:paraId="7D89F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4FE9ADFF">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03:</w:t>
            </w:r>
          </w:p>
        </w:tc>
        <w:tc>
          <w:tcPr>
            <w:tcW w:w="1398" w:type="dxa"/>
            <w:shd w:val="clear" w:color="auto" w:fill="auto"/>
            <w:vAlign w:val="center"/>
          </w:tcPr>
          <w:p w14:paraId="6E7751E3">
            <w:pPr>
              <w:spacing w:before="100" w:beforeAutospacing="1" w:after="100" w:afterAutospacing="1"/>
              <w:jc w:val="center"/>
              <w:rPr>
                <w:rFonts w:hint="default" w:ascii="Arial" w:hAnsi="Arial"/>
                <w:b/>
                <w:sz w:val="16"/>
                <w:szCs w:val="16"/>
                <w:lang w:val="pt-BR"/>
              </w:rPr>
            </w:pPr>
          </w:p>
        </w:tc>
      </w:tr>
      <w:tr w14:paraId="5CC9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398B09AE">
            <w:pPr>
              <w:spacing w:before="100" w:beforeAutospacing="1" w:after="100" w:afterAutospacing="1"/>
              <w:jc w:val="center"/>
              <w:rPr>
                <w:rFonts w:hint="default" w:ascii="Arial" w:hAnsi="Arial"/>
                <w:b/>
                <w:sz w:val="16"/>
                <w:szCs w:val="16"/>
                <w:lang w:val="pt-BR"/>
              </w:rPr>
            </w:pPr>
          </w:p>
        </w:tc>
      </w:tr>
      <w:tr w14:paraId="6CF74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28C4CF8D">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04 - RECARGA DE CARTUCHOS HP</w:t>
            </w:r>
          </w:p>
        </w:tc>
      </w:tr>
      <w:tr w14:paraId="54C16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2E4C2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6882704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313DC04B">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IMPRESSORA</w:t>
            </w:r>
          </w:p>
        </w:tc>
        <w:tc>
          <w:tcPr>
            <w:tcW w:w="1605" w:type="dxa"/>
            <w:shd w:val="clear" w:color="auto" w:fill="auto"/>
            <w:vAlign w:val="center"/>
          </w:tcPr>
          <w:p w14:paraId="6E42AA62">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TONER</w:t>
            </w:r>
          </w:p>
        </w:tc>
        <w:tc>
          <w:tcPr>
            <w:tcW w:w="690" w:type="dxa"/>
            <w:shd w:val="clear" w:color="auto" w:fill="auto"/>
            <w:vAlign w:val="center"/>
          </w:tcPr>
          <w:p w14:paraId="5836F43E">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QNT.</w:t>
            </w:r>
          </w:p>
        </w:tc>
        <w:tc>
          <w:tcPr>
            <w:tcW w:w="705" w:type="dxa"/>
            <w:shd w:val="clear" w:color="auto" w:fill="auto"/>
            <w:vAlign w:val="center"/>
          </w:tcPr>
          <w:p w14:paraId="021F10B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4D920777">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737922D6">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6E2B7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E4A1CF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22</w:t>
            </w:r>
          </w:p>
        </w:tc>
        <w:tc>
          <w:tcPr>
            <w:tcW w:w="1095" w:type="dxa"/>
            <w:shd w:val="clear" w:color="auto" w:fill="auto"/>
            <w:vAlign w:val="center"/>
          </w:tcPr>
          <w:p w14:paraId="0E9B767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680624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42EBDCC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3YM79AB, 3YM79AL (Preto)</w:t>
            </w:r>
          </w:p>
        </w:tc>
        <w:tc>
          <w:tcPr>
            <w:tcW w:w="690" w:type="dxa"/>
            <w:shd w:val="clear" w:color="auto" w:fill="auto"/>
            <w:vAlign w:val="center"/>
          </w:tcPr>
          <w:p w14:paraId="6F400F7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150</w:t>
            </w:r>
          </w:p>
        </w:tc>
        <w:tc>
          <w:tcPr>
            <w:tcW w:w="705" w:type="dxa"/>
            <w:shd w:val="clear" w:color="auto" w:fill="auto"/>
            <w:vAlign w:val="center"/>
          </w:tcPr>
          <w:p w14:paraId="2C7C4C0F">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7AA7323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44E67D8">
            <w:pPr>
              <w:spacing w:before="100" w:beforeAutospacing="1" w:after="100" w:afterAutospacing="1"/>
              <w:jc w:val="center"/>
              <w:rPr>
                <w:rFonts w:hint="default" w:ascii="Arial" w:hAnsi="Arial"/>
                <w:b/>
                <w:sz w:val="16"/>
                <w:szCs w:val="16"/>
                <w:lang w:val="pt-BR"/>
              </w:rPr>
            </w:pPr>
          </w:p>
        </w:tc>
      </w:tr>
      <w:tr w14:paraId="4DA8A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1C4101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23</w:t>
            </w:r>
          </w:p>
        </w:tc>
        <w:tc>
          <w:tcPr>
            <w:tcW w:w="1095" w:type="dxa"/>
            <w:shd w:val="clear" w:color="auto" w:fill="auto"/>
            <w:vAlign w:val="center"/>
          </w:tcPr>
          <w:p w14:paraId="7ADEFD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642F7BC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7FD30AD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3YM78AB, 3YM78AL (Colorido)</w:t>
            </w:r>
          </w:p>
        </w:tc>
        <w:tc>
          <w:tcPr>
            <w:tcW w:w="690" w:type="dxa"/>
            <w:shd w:val="clear" w:color="auto" w:fill="auto"/>
            <w:vAlign w:val="center"/>
          </w:tcPr>
          <w:p w14:paraId="230AACE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120</w:t>
            </w:r>
          </w:p>
        </w:tc>
        <w:tc>
          <w:tcPr>
            <w:tcW w:w="705" w:type="dxa"/>
            <w:shd w:val="clear" w:color="auto" w:fill="auto"/>
            <w:vAlign w:val="center"/>
          </w:tcPr>
          <w:p w14:paraId="237CB7C3">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6393815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F6F3559">
            <w:pPr>
              <w:spacing w:before="100" w:beforeAutospacing="1" w:after="100" w:afterAutospacing="1"/>
              <w:jc w:val="center"/>
              <w:rPr>
                <w:rFonts w:hint="default" w:ascii="Arial" w:hAnsi="Arial"/>
                <w:b/>
                <w:sz w:val="16"/>
                <w:szCs w:val="16"/>
                <w:lang w:val="pt-BR"/>
              </w:rPr>
            </w:pPr>
          </w:p>
        </w:tc>
      </w:tr>
      <w:tr w14:paraId="1DA0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FC048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24</w:t>
            </w:r>
          </w:p>
        </w:tc>
        <w:tc>
          <w:tcPr>
            <w:tcW w:w="1095" w:type="dxa"/>
            <w:shd w:val="clear" w:color="auto" w:fill="auto"/>
            <w:vAlign w:val="center"/>
          </w:tcPr>
          <w:p w14:paraId="745E189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0AA6BA4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1D105CF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CC640WB (Preto)</w:t>
            </w:r>
          </w:p>
        </w:tc>
        <w:tc>
          <w:tcPr>
            <w:tcW w:w="690" w:type="dxa"/>
            <w:shd w:val="clear" w:color="auto" w:fill="auto"/>
            <w:vAlign w:val="center"/>
          </w:tcPr>
          <w:p w14:paraId="671A648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150</w:t>
            </w:r>
          </w:p>
        </w:tc>
        <w:tc>
          <w:tcPr>
            <w:tcW w:w="705" w:type="dxa"/>
            <w:shd w:val="clear" w:color="auto" w:fill="auto"/>
            <w:vAlign w:val="center"/>
          </w:tcPr>
          <w:p w14:paraId="412EDAA0">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468C358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75A77DD">
            <w:pPr>
              <w:spacing w:before="100" w:beforeAutospacing="1" w:after="100" w:afterAutospacing="1"/>
              <w:jc w:val="center"/>
              <w:rPr>
                <w:rFonts w:hint="default" w:ascii="Arial" w:hAnsi="Arial"/>
                <w:b/>
                <w:sz w:val="16"/>
                <w:szCs w:val="16"/>
                <w:lang w:val="pt-BR"/>
              </w:rPr>
            </w:pPr>
          </w:p>
        </w:tc>
      </w:tr>
      <w:tr w14:paraId="1CD3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568CC2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25</w:t>
            </w:r>
          </w:p>
        </w:tc>
        <w:tc>
          <w:tcPr>
            <w:tcW w:w="1095" w:type="dxa"/>
            <w:shd w:val="clear" w:color="auto" w:fill="auto"/>
            <w:vAlign w:val="center"/>
          </w:tcPr>
          <w:p w14:paraId="3A1DF70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HP</w:t>
            </w:r>
          </w:p>
        </w:tc>
        <w:tc>
          <w:tcPr>
            <w:tcW w:w="1650" w:type="dxa"/>
            <w:shd w:val="clear" w:color="auto" w:fill="auto"/>
            <w:vAlign w:val="center"/>
          </w:tcPr>
          <w:p w14:paraId="206B442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61AC8C4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CC643WB (Colorido)</w:t>
            </w:r>
          </w:p>
        </w:tc>
        <w:tc>
          <w:tcPr>
            <w:tcW w:w="690" w:type="dxa"/>
            <w:shd w:val="clear" w:color="auto" w:fill="auto"/>
            <w:vAlign w:val="center"/>
          </w:tcPr>
          <w:p w14:paraId="24EA17A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120</w:t>
            </w:r>
          </w:p>
        </w:tc>
        <w:tc>
          <w:tcPr>
            <w:tcW w:w="705" w:type="dxa"/>
            <w:shd w:val="clear" w:color="auto" w:fill="auto"/>
            <w:vAlign w:val="center"/>
          </w:tcPr>
          <w:p w14:paraId="4B9332A3">
            <w:pPr>
              <w:spacing w:before="100" w:beforeAutospacing="1" w:after="100" w:afterAutospacing="1"/>
              <w:jc w:val="center"/>
              <w:rPr>
                <w:rFonts w:hint="default" w:ascii="Arial" w:hAnsi="Arial"/>
                <w:b/>
                <w:sz w:val="16"/>
                <w:szCs w:val="16"/>
                <w:lang w:val="pt-BR"/>
              </w:rPr>
            </w:pPr>
            <w:r>
              <w:rPr>
                <w:rFonts w:hint="default" w:ascii="Arial" w:hAnsi="Arial"/>
                <w:b w:val="0"/>
                <w:bCs/>
                <w:sz w:val="16"/>
                <w:szCs w:val="16"/>
                <w:lang w:val="pt-BR"/>
              </w:rPr>
              <w:t>Serviço</w:t>
            </w:r>
          </w:p>
        </w:tc>
        <w:tc>
          <w:tcPr>
            <w:tcW w:w="1392" w:type="dxa"/>
            <w:shd w:val="clear" w:color="auto" w:fill="auto"/>
            <w:vAlign w:val="center"/>
          </w:tcPr>
          <w:p w14:paraId="0C66B2E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4C384B2">
            <w:pPr>
              <w:spacing w:before="100" w:beforeAutospacing="1" w:after="100" w:afterAutospacing="1"/>
              <w:jc w:val="center"/>
              <w:rPr>
                <w:rFonts w:hint="default" w:ascii="Arial" w:hAnsi="Arial"/>
                <w:b/>
                <w:sz w:val="16"/>
                <w:szCs w:val="16"/>
                <w:lang w:val="pt-BR"/>
              </w:rPr>
            </w:pPr>
          </w:p>
        </w:tc>
      </w:tr>
      <w:tr w14:paraId="377A5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125E2C6B">
            <w:pPr>
              <w:jc w:val="left"/>
              <w:rPr>
                <w:rFonts w:hint="default" w:ascii="Arial" w:hAnsi="Arial"/>
                <w:b/>
                <w:sz w:val="16"/>
                <w:szCs w:val="16"/>
                <w:lang w:val="pt-BR"/>
              </w:rPr>
            </w:pPr>
            <w:r>
              <w:rPr>
                <w:rFonts w:hint="default" w:ascii="Arial" w:hAnsi="Arial" w:cs="Arial"/>
                <w:b w:val="0"/>
                <w:bCs w:val="0"/>
                <w:i/>
                <w:iCs/>
                <w:sz w:val="16"/>
                <w:szCs w:val="16"/>
                <w:vertAlign w:val="baseline"/>
                <w:lang w:val="pt-BR"/>
              </w:rPr>
              <w:t>**</w:t>
            </w:r>
            <w:r>
              <w:rPr>
                <w:rFonts w:hint="default" w:ascii="Arial" w:hAnsi="Arial" w:cs="Arial"/>
                <w:b w:val="0"/>
                <w:bCs w:val="0"/>
                <w:i/>
                <w:iCs/>
                <w:sz w:val="16"/>
                <w:szCs w:val="16"/>
                <w:vertAlign w:val="baseline"/>
              </w:rPr>
              <w:t>Obs.: Cartucho HP 60 Caixa com Tarja Laranja Substituiu HP 675, 703, 901</w:t>
            </w:r>
          </w:p>
        </w:tc>
      </w:tr>
      <w:tr w14:paraId="1844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5AE2481C">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04:</w:t>
            </w:r>
          </w:p>
        </w:tc>
        <w:tc>
          <w:tcPr>
            <w:tcW w:w="1398" w:type="dxa"/>
            <w:shd w:val="clear" w:color="auto" w:fill="auto"/>
            <w:vAlign w:val="center"/>
          </w:tcPr>
          <w:p w14:paraId="2FF092D5">
            <w:pPr>
              <w:spacing w:before="100" w:beforeAutospacing="1" w:after="100" w:afterAutospacing="1"/>
              <w:jc w:val="center"/>
              <w:rPr>
                <w:rFonts w:hint="default" w:ascii="Arial" w:hAnsi="Arial" w:eastAsia="Times New Roman" w:cs="Times New Roman"/>
                <w:b/>
                <w:sz w:val="16"/>
                <w:szCs w:val="16"/>
                <w:lang w:val="pt-BR" w:eastAsia="pt-BR" w:bidi="ar-SA"/>
              </w:rPr>
            </w:pPr>
          </w:p>
        </w:tc>
      </w:tr>
      <w:tr w14:paraId="3FDA2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4DFD8889">
            <w:pPr>
              <w:spacing w:before="100" w:beforeAutospacing="1" w:after="100" w:afterAutospacing="1"/>
              <w:jc w:val="center"/>
              <w:rPr>
                <w:rFonts w:hint="default" w:ascii="Arial" w:hAnsi="Arial"/>
                <w:b/>
                <w:sz w:val="16"/>
                <w:szCs w:val="16"/>
                <w:lang w:val="pt-BR"/>
              </w:rPr>
            </w:pPr>
          </w:p>
        </w:tc>
      </w:tr>
      <w:tr w14:paraId="17AD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3679F9ED">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05 - AQUISIÇÃO DE TONER HP</w:t>
            </w:r>
          </w:p>
        </w:tc>
      </w:tr>
      <w:tr w14:paraId="53BCB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F84928">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34FAFC7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MARCA</w:t>
            </w:r>
          </w:p>
        </w:tc>
        <w:tc>
          <w:tcPr>
            <w:tcW w:w="1650" w:type="dxa"/>
            <w:shd w:val="clear" w:color="auto" w:fill="auto"/>
            <w:vAlign w:val="center"/>
          </w:tcPr>
          <w:p w14:paraId="1A75F0D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IMPRESSORA</w:t>
            </w:r>
          </w:p>
        </w:tc>
        <w:tc>
          <w:tcPr>
            <w:tcW w:w="1605" w:type="dxa"/>
            <w:shd w:val="clear" w:color="auto" w:fill="auto"/>
            <w:vAlign w:val="center"/>
          </w:tcPr>
          <w:p w14:paraId="4673125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TONER</w:t>
            </w:r>
          </w:p>
        </w:tc>
        <w:tc>
          <w:tcPr>
            <w:tcW w:w="690" w:type="dxa"/>
            <w:shd w:val="clear" w:color="auto" w:fill="auto"/>
            <w:vAlign w:val="center"/>
          </w:tcPr>
          <w:p w14:paraId="31FF7216">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103D5A6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06A11C4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6BE7B551">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50489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E0887A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26</w:t>
            </w:r>
          </w:p>
        </w:tc>
        <w:tc>
          <w:tcPr>
            <w:tcW w:w="1095" w:type="dxa"/>
            <w:shd w:val="clear" w:color="auto" w:fill="auto"/>
            <w:vAlign w:val="center"/>
          </w:tcPr>
          <w:p w14:paraId="2122786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0209EC4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 MFP 135a / 135w</w:t>
            </w:r>
          </w:p>
        </w:tc>
        <w:tc>
          <w:tcPr>
            <w:tcW w:w="1605" w:type="dxa"/>
            <w:shd w:val="clear" w:color="auto" w:fill="auto"/>
            <w:vAlign w:val="center"/>
          </w:tcPr>
          <w:p w14:paraId="3680503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105A W1105AB (Preto)</w:t>
            </w:r>
          </w:p>
        </w:tc>
        <w:tc>
          <w:tcPr>
            <w:tcW w:w="690" w:type="dxa"/>
            <w:shd w:val="clear" w:color="auto" w:fill="auto"/>
            <w:vAlign w:val="center"/>
          </w:tcPr>
          <w:p w14:paraId="70AA03F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22</w:t>
            </w:r>
          </w:p>
        </w:tc>
        <w:tc>
          <w:tcPr>
            <w:tcW w:w="705" w:type="dxa"/>
            <w:shd w:val="clear" w:color="auto" w:fill="auto"/>
            <w:vAlign w:val="center"/>
          </w:tcPr>
          <w:p w14:paraId="57A6912E">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2BB5DB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4A183810">
            <w:pPr>
              <w:spacing w:before="100" w:beforeAutospacing="1" w:after="100" w:afterAutospacing="1"/>
              <w:jc w:val="center"/>
              <w:rPr>
                <w:rFonts w:hint="default" w:ascii="Arial" w:hAnsi="Arial"/>
                <w:b/>
                <w:sz w:val="16"/>
                <w:szCs w:val="16"/>
                <w:lang w:val="pt-BR"/>
              </w:rPr>
            </w:pPr>
          </w:p>
        </w:tc>
      </w:tr>
      <w:tr w14:paraId="1398F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CC5575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27</w:t>
            </w:r>
          </w:p>
        </w:tc>
        <w:tc>
          <w:tcPr>
            <w:tcW w:w="1095" w:type="dxa"/>
            <w:shd w:val="clear" w:color="auto" w:fill="auto"/>
            <w:vAlign w:val="center"/>
          </w:tcPr>
          <w:p w14:paraId="269F904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52001DA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P1005</w:t>
            </w:r>
          </w:p>
        </w:tc>
        <w:tc>
          <w:tcPr>
            <w:tcW w:w="1605" w:type="dxa"/>
            <w:shd w:val="clear" w:color="auto" w:fill="auto"/>
            <w:vAlign w:val="center"/>
          </w:tcPr>
          <w:p w14:paraId="07540FF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35A CB435A (Preto)</w:t>
            </w:r>
          </w:p>
        </w:tc>
        <w:tc>
          <w:tcPr>
            <w:tcW w:w="690" w:type="dxa"/>
            <w:shd w:val="clear" w:color="auto" w:fill="auto"/>
            <w:vAlign w:val="center"/>
          </w:tcPr>
          <w:p w14:paraId="4008CF2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681DFA1C">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939BD3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5B51188">
            <w:pPr>
              <w:spacing w:before="100" w:beforeAutospacing="1" w:after="100" w:afterAutospacing="1"/>
              <w:jc w:val="center"/>
              <w:rPr>
                <w:rFonts w:hint="default" w:ascii="Arial" w:hAnsi="Arial"/>
                <w:b/>
                <w:sz w:val="16"/>
                <w:szCs w:val="16"/>
                <w:lang w:val="pt-BR"/>
              </w:rPr>
            </w:pPr>
          </w:p>
        </w:tc>
      </w:tr>
      <w:tr w14:paraId="64859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DD9B4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28</w:t>
            </w:r>
          </w:p>
        </w:tc>
        <w:tc>
          <w:tcPr>
            <w:tcW w:w="1095" w:type="dxa"/>
            <w:shd w:val="clear" w:color="auto" w:fill="auto"/>
            <w:vAlign w:val="center"/>
          </w:tcPr>
          <w:p w14:paraId="2B65163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2E9D4A8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P1010</w:t>
            </w:r>
          </w:p>
        </w:tc>
        <w:tc>
          <w:tcPr>
            <w:tcW w:w="1605" w:type="dxa"/>
            <w:shd w:val="clear" w:color="auto" w:fill="auto"/>
            <w:vAlign w:val="center"/>
          </w:tcPr>
          <w:p w14:paraId="6BE2E6F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12A Q2612A (Preto)</w:t>
            </w:r>
          </w:p>
        </w:tc>
        <w:tc>
          <w:tcPr>
            <w:tcW w:w="690" w:type="dxa"/>
            <w:shd w:val="clear" w:color="auto" w:fill="auto"/>
            <w:vAlign w:val="center"/>
          </w:tcPr>
          <w:p w14:paraId="7722237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1E4E5CC5">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2E78EAB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84B4DC7">
            <w:pPr>
              <w:spacing w:before="100" w:beforeAutospacing="1" w:after="100" w:afterAutospacing="1"/>
              <w:jc w:val="center"/>
              <w:rPr>
                <w:rFonts w:hint="default" w:ascii="Arial" w:hAnsi="Arial"/>
                <w:b/>
                <w:sz w:val="16"/>
                <w:szCs w:val="16"/>
                <w:lang w:val="pt-BR"/>
              </w:rPr>
            </w:pPr>
          </w:p>
        </w:tc>
      </w:tr>
      <w:tr w14:paraId="5419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8FEB01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29</w:t>
            </w:r>
          </w:p>
        </w:tc>
        <w:tc>
          <w:tcPr>
            <w:tcW w:w="1095" w:type="dxa"/>
            <w:shd w:val="clear" w:color="auto" w:fill="auto"/>
            <w:vAlign w:val="center"/>
          </w:tcPr>
          <w:p w14:paraId="71C8C66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42DB5F1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P1505n</w:t>
            </w:r>
          </w:p>
        </w:tc>
        <w:tc>
          <w:tcPr>
            <w:tcW w:w="1605" w:type="dxa"/>
            <w:shd w:val="clear" w:color="auto" w:fill="auto"/>
            <w:vAlign w:val="center"/>
          </w:tcPr>
          <w:p w14:paraId="427E11D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36A CB436A (Preto)</w:t>
            </w:r>
          </w:p>
        </w:tc>
        <w:tc>
          <w:tcPr>
            <w:tcW w:w="690" w:type="dxa"/>
            <w:shd w:val="clear" w:color="auto" w:fill="auto"/>
            <w:vAlign w:val="center"/>
          </w:tcPr>
          <w:p w14:paraId="50B26D6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6B61179F">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7923717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B3A30DE">
            <w:pPr>
              <w:spacing w:before="100" w:beforeAutospacing="1" w:after="100" w:afterAutospacing="1"/>
              <w:jc w:val="center"/>
              <w:rPr>
                <w:rFonts w:hint="default" w:ascii="Arial" w:hAnsi="Arial"/>
                <w:b/>
                <w:sz w:val="16"/>
                <w:szCs w:val="16"/>
                <w:lang w:val="pt-BR"/>
              </w:rPr>
            </w:pPr>
          </w:p>
        </w:tc>
      </w:tr>
      <w:tr w14:paraId="5C301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296CFD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30</w:t>
            </w:r>
          </w:p>
        </w:tc>
        <w:tc>
          <w:tcPr>
            <w:tcW w:w="1095" w:type="dxa"/>
            <w:shd w:val="clear" w:color="auto" w:fill="auto"/>
            <w:vAlign w:val="center"/>
          </w:tcPr>
          <w:p w14:paraId="280FFC9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39C930F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P2035n</w:t>
            </w:r>
          </w:p>
        </w:tc>
        <w:tc>
          <w:tcPr>
            <w:tcW w:w="1605" w:type="dxa"/>
            <w:shd w:val="clear" w:color="auto" w:fill="auto"/>
            <w:vAlign w:val="center"/>
          </w:tcPr>
          <w:p w14:paraId="130BC35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05A CE505A (Preto)</w:t>
            </w:r>
          </w:p>
        </w:tc>
        <w:tc>
          <w:tcPr>
            <w:tcW w:w="690" w:type="dxa"/>
            <w:shd w:val="clear" w:color="auto" w:fill="auto"/>
            <w:vAlign w:val="center"/>
          </w:tcPr>
          <w:p w14:paraId="2C73C73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6ED358B8">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5B7397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71C1462">
            <w:pPr>
              <w:spacing w:before="100" w:beforeAutospacing="1" w:after="100" w:afterAutospacing="1"/>
              <w:jc w:val="center"/>
              <w:rPr>
                <w:rFonts w:hint="default" w:ascii="Arial" w:hAnsi="Arial"/>
                <w:b/>
                <w:sz w:val="16"/>
                <w:szCs w:val="16"/>
                <w:lang w:val="pt-BR"/>
              </w:rPr>
            </w:pPr>
          </w:p>
        </w:tc>
      </w:tr>
      <w:tr w14:paraId="36596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D7B1C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31</w:t>
            </w:r>
          </w:p>
        </w:tc>
        <w:tc>
          <w:tcPr>
            <w:tcW w:w="1095" w:type="dxa"/>
            <w:shd w:val="clear" w:color="auto" w:fill="auto"/>
            <w:vAlign w:val="center"/>
          </w:tcPr>
          <w:p w14:paraId="6F41D28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565D74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4003dw</w:t>
            </w:r>
          </w:p>
        </w:tc>
        <w:tc>
          <w:tcPr>
            <w:tcW w:w="1605" w:type="dxa"/>
            <w:shd w:val="clear" w:color="auto" w:fill="auto"/>
            <w:vAlign w:val="center"/>
          </w:tcPr>
          <w:p w14:paraId="2D08789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151A W1510A (Preto)</w:t>
            </w:r>
          </w:p>
        </w:tc>
        <w:tc>
          <w:tcPr>
            <w:tcW w:w="690" w:type="dxa"/>
            <w:shd w:val="clear" w:color="auto" w:fill="auto"/>
            <w:vAlign w:val="center"/>
          </w:tcPr>
          <w:p w14:paraId="4DD6B23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45E46BA7">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42C32AB">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AD052F8">
            <w:pPr>
              <w:spacing w:before="100" w:beforeAutospacing="1" w:after="100" w:afterAutospacing="1"/>
              <w:jc w:val="center"/>
              <w:rPr>
                <w:rFonts w:hint="default" w:ascii="Arial" w:hAnsi="Arial"/>
                <w:b/>
                <w:sz w:val="16"/>
                <w:szCs w:val="16"/>
                <w:lang w:val="pt-BR"/>
              </w:rPr>
            </w:pPr>
          </w:p>
        </w:tc>
      </w:tr>
      <w:tr w14:paraId="23C5E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520D5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32</w:t>
            </w:r>
          </w:p>
        </w:tc>
        <w:tc>
          <w:tcPr>
            <w:tcW w:w="1095" w:type="dxa"/>
            <w:shd w:val="clear" w:color="auto" w:fill="auto"/>
            <w:vAlign w:val="center"/>
          </w:tcPr>
          <w:p w14:paraId="61BFE0C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1E35AC6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M1132 MFP</w:t>
            </w:r>
          </w:p>
        </w:tc>
        <w:tc>
          <w:tcPr>
            <w:tcW w:w="1605" w:type="dxa"/>
            <w:shd w:val="clear" w:color="auto" w:fill="auto"/>
            <w:vAlign w:val="center"/>
          </w:tcPr>
          <w:p w14:paraId="2EE3F9E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85A CE285AB (Preto)</w:t>
            </w:r>
          </w:p>
        </w:tc>
        <w:tc>
          <w:tcPr>
            <w:tcW w:w="690" w:type="dxa"/>
            <w:shd w:val="clear" w:color="auto" w:fill="auto"/>
            <w:vAlign w:val="center"/>
          </w:tcPr>
          <w:p w14:paraId="4F97B58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2EE7CB88">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82685F1">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56BFAE1">
            <w:pPr>
              <w:spacing w:before="100" w:beforeAutospacing="1" w:after="100" w:afterAutospacing="1"/>
              <w:jc w:val="center"/>
              <w:rPr>
                <w:rFonts w:hint="default" w:ascii="Arial" w:hAnsi="Arial"/>
                <w:b/>
                <w:sz w:val="16"/>
                <w:szCs w:val="16"/>
                <w:lang w:val="pt-BR"/>
              </w:rPr>
            </w:pPr>
          </w:p>
        </w:tc>
      </w:tr>
      <w:tr w14:paraId="04EF9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4153E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33</w:t>
            </w:r>
          </w:p>
        </w:tc>
        <w:tc>
          <w:tcPr>
            <w:tcW w:w="1095" w:type="dxa"/>
            <w:shd w:val="clear" w:color="auto" w:fill="auto"/>
            <w:vAlign w:val="center"/>
          </w:tcPr>
          <w:p w14:paraId="5CA49C4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26C7B9D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M401n</w:t>
            </w:r>
          </w:p>
        </w:tc>
        <w:tc>
          <w:tcPr>
            <w:tcW w:w="1605" w:type="dxa"/>
            <w:shd w:val="clear" w:color="auto" w:fill="auto"/>
            <w:vAlign w:val="center"/>
          </w:tcPr>
          <w:p w14:paraId="3265D8C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80A CF280A (Preto)</w:t>
            </w:r>
          </w:p>
        </w:tc>
        <w:tc>
          <w:tcPr>
            <w:tcW w:w="690" w:type="dxa"/>
            <w:shd w:val="clear" w:color="auto" w:fill="auto"/>
            <w:vAlign w:val="center"/>
          </w:tcPr>
          <w:p w14:paraId="56F959F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w:t>
            </w:r>
          </w:p>
        </w:tc>
        <w:tc>
          <w:tcPr>
            <w:tcW w:w="705" w:type="dxa"/>
            <w:shd w:val="clear" w:color="auto" w:fill="auto"/>
            <w:vAlign w:val="center"/>
          </w:tcPr>
          <w:p w14:paraId="6CF2F3CE">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F98F415">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0B10810">
            <w:pPr>
              <w:spacing w:before="100" w:beforeAutospacing="1" w:after="100" w:afterAutospacing="1"/>
              <w:jc w:val="center"/>
              <w:rPr>
                <w:rFonts w:hint="default" w:ascii="Arial" w:hAnsi="Arial"/>
                <w:b/>
                <w:sz w:val="16"/>
                <w:szCs w:val="16"/>
                <w:lang w:val="pt-BR"/>
              </w:rPr>
            </w:pPr>
          </w:p>
        </w:tc>
      </w:tr>
      <w:tr w14:paraId="6142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9A775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34</w:t>
            </w:r>
          </w:p>
        </w:tc>
        <w:tc>
          <w:tcPr>
            <w:tcW w:w="1095" w:type="dxa"/>
            <w:shd w:val="clear" w:color="auto" w:fill="auto"/>
            <w:vAlign w:val="center"/>
          </w:tcPr>
          <w:p w14:paraId="6ABF9F5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2B5D73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M404dw</w:t>
            </w:r>
          </w:p>
        </w:tc>
        <w:tc>
          <w:tcPr>
            <w:tcW w:w="1605" w:type="dxa"/>
            <w:shd w:val="clear" w:color="auto" w:fill="auto"/>
            <w:vAlign w:val="center"/>
          </w:tcPr>
          <w:p w14:paraId="0267401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58A CF258A (Preto)</w:t>
            </w:r>
          </w:p>
        </w:tc>
        <w:tc>
          <w:tcPr>
            <w:tcW w:w="690" w:type="dxa"/>
            <w:shd w:val="clear" w:color="auto" w:fill="auto"/>
            <w:vAlign w:val="center"/>
          </w:tcPr>
          <w:p w14:paraId="1588F62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w:t>
            </w:r>
          </w:p>
        </w:tc>
        <w:tc>
          <w:tcPr>
            <w:tcW w:w="705" w:type="dxa"/>
            <w:shd w:val="clear" w:color="auto" w:fill="auto"/>
            <w:vAlign w:val="center"/>
          </w:tcPr>
          <w:p w14:paraId="0FBCFA80">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0B69B8F9">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3F530E9A">
            <w:pPr>
              <w:spacing w:before="100" w:beforeAutospacing="1" w:after="100" w:afterAutospacing="1"/>
              <w:jc w:val="center"/>
              <w:rPr>
                <w:rFonts w:hint="default" w:ascii="Arial" w:hAnsi="Arial"/>
                <w:b/>
                <w:sz w:val="16"/>
                <w:szCs w:val="16"/>
                <w:lang w:val="pt-BR"/>
              </w:rPr>
            </w:pPr>
          </w:p>
        </w:tc>
      </w:tr>
      <w:tr w14:paraId="04A43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856AF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35</w:t>
            </w:r>
          </w:p>
        </w:tc>
        <w:tc>
          <w:tcPr>
            <w:tcW w:w="1095" w:type="dxa"/>
            <w:shd w:val="clear" w:color="auto" w:fill="auto"/>
            <w:vAlign w:val="center"/>
          </w:tcPr>
          <w:p w14:paraId="6C719A9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5BECFF9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M125a</w:t>
            </w:r>
          </w:p>
        </w:tc>
        <w:tc>
          <w:tcPr>
            <w:tcW w:w="1605" w:type="dxa"/>
            <w:shd w:val="clear" w:color="auto" w:fill="auto"/>
            <w:vAlign w:val="center"/>
          </w:tcPr>
          <w:p w14:paraId="07ABA5D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83A CF283A (Preto)</w:t>
            </w:r>
          </w:p>
        </w:tc>
        <w:tc>
          <w:tcPr>
            <w:tcW w:w="690" w:type="dxa"/>
            <w:shd w:val="clear" w:color="auto" w:fill="auto"/>
            <w:vAlign w:val="center"/>
          </w:tcPr>
          <w:p w14:paraId="4D6D265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24</w:t>
            </w:r>
          </w:p>
        </w:tc>
        <w:tc>
          <w:tcPr>
            <w:tcW w:w="705" w:type="dxa"/>
            <w:shd w:val="clear" w:color="auto" w:fill="auto"/>
            <w:vAlign w:val="center"/>
          </w:tcPr>
          <w:p w14:paraId="043F7C4F">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9CDC25D">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2F02628">
            <w:pPr>
              <w:spacing w:before="100" w:beforeAutospacing="1" w:after="100" w:afterAutospacing="1"/>
              <w:jc w:val="center"/>
              <w:rPr>
                <w:rFonts w:hint="default" w:ascii="Arial" w:hAnsi="Arial"/>
                <w:b/>
                <w:sz w:val="16"/>
                <w:szCs w:val="16"/>
                <w:lang w:val="pt-BR"/>
              </w:rPr>
            </w:pPr>
          </w:p>
        </w:tc>
      </w:tr>
      <w:tr w14:paraId="273B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A0C94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36</w:t>
            </w:r>
          </w:p>
        </w:tc>
        <w:tc>
          <w:tcPr>
            <w:tcW w:w="1095" w:type="dxa"/>
            <w:shd w:val="clear" w:color="auto" w:fill="auto"/>
            <w:vAlign w:val="center"/>
          </w:tcPr>
          <w:p w14:paraId="51F06AF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46E214E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MFP M130fw</w:t>
            </w:r>
          </w:p>
        </w:tc>
        <w:tc>
          <w:tcPr>
            <w:tcW w:w="1605" w:type="dxa"/>
            <w:shd w:val="clear" w:color="auto" w:fill="auto"/>
            <w:vAlign w:val="center"/>
          </w:tcPr>
          <w:p w14:paraId="02BFA4C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17A CF217A (Preto)</w:t>
            </w:r>
          </w:p>
        </w:tc>
        <w:tc>
          <w:tcPr>
            <w:tcW w:w="690" w:type="dxa"/>
            <w:shd w:val="clear" w:color="auto" w:fill="auto"/>
            <w:vAlign w:val="center"/>
          </w:tcPr>
          <w:p w14:paraId="0496CF4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w:t>
            </w:r>
          </w:p>
        </w:tc>
        <w:tc>
          <w:tcPr>
            <w:tcW w:w="705" w:type="dxa"/>
            <w:shd w:val="clear" w:color="auto" w:fill="auto"/>
            <w:vAlign w:val="center"/>
          </w:tcPr>
          <w:p w14:paraId="15E9FDA7">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4818C2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58DCF47">
            <w:pPr>
              <w:spacing w:before="100" w:beforeAutospacing="1" w:after="100" w:afterAutospacing="1"/>
              <w:jc w:val="center"/>
              <w:rPr>
                <w:rFonts w:hint="default" w:ascii="Arial" w:hAnsi="Arial"/>
                <w:b/>
                <w:sz w:val="16"/>
                <w:szCs w:val="16"/>
                <w:lang w:val="pt-BR"/>
              </w:rPr>
            </w:pPr>
          </w:p>
        </w:tc>
      </w:tr>
      <w:tr w14:paraId="1DE0A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616CCC15">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05:</w:t>
            </w:r>
          </w:p>
        </w:tc>
        <w:tc>
          <w:tcPr>
            <w:tcW w:w="1398" w:type="dxa"/>
            <w:shd w:val="clear" w:color="auto" w:fill="auto"/>
            <w:vAlign w:val="center"/>
          </w:tcPr>
          <w:p w14:paraId="72476048">
            <w:pPr>
              <w:spacing w:before="100" w:beforeAutospacing="1" w:after="100" w:afterAutospacing="1"/>
              <w:jc w:val="center"/>
              <w:rPr>
                <w:rFonts w:hint="default" w:ascii="Arial" w:hAnsi="Arial" w:eastAsia="Times New Roman" w:cs="Times New Roman"/>
                <w:b/>
                <w:sz w:val="16"/>
                <w:szCs w:val="16"/>
                <w:lang w:val="pt-BR" w:eastAsia="pt-BR" w:bidi="ar-SA"/>
              </w:rPr>
            </w:pPr>
          </w:p>
        </w:tc>
      </w:tr>
      <w:tr w14:paraId="3FAD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4E00A4B8">
            <w:pPr>
              <w:spacing w:before="100" w:beforeAutospacing="1" w:after="100" w:afterAutospacing="1"/>
              <w:jc w:val="center"/>
              <w:rPr>
                <w:rFonts w:hint="default" w:ascii="Arial" w:hAnsi="Arial"/>
                <w:b/>
                <w:sz w:val="16"/>
                <w:szCs w:val="16"/>
                <w:lang w:val="pt-BR"/>
              </w:rPr>
            </w:pPr>
          </w:p>
        </w:tc>
      </w:tr>
      <w:tr w14:paraId="5DD33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2A24350F">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06 - AQUISIÇÃO DE TONER RICOH, SAMSUNG E XEROX</w:t>
            </w:r>
          </w:p>
        </w:tc>
      </w:tr>
      <w:tr w14:paraId="530A5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A93A74B">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09D4C145">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MARCA</w:t>
            </w:r>
          </w:p>
        </w:tc>
        <w:tc>
          <w:tcPr>
            <w:tcW w:w="1650" w:type="dxa"/>
            <w:shd w:val="clear" w:color="auto" w:fill="auto"/>
            <w:vAlign w:val="center"/>
          </w:tcPr>
          <w:p w14:paraId="5178B053">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IMPRESSORA</w:t>
            </w:r>
          </w:p>
        </w:tc>
        <w:tc>
          <w:tcPr>
            <w:tcW w:w="1605" w:type="dxa"/>
            <w:shd w:val="clear" w:color="auto" w:fill="auto"/>
            <w:vAlign w:val="center"/>
          </w:tcPr>
          <w:p w14:paraId="3C236CF9">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TONER</w:t>
            </w:r>
          </w:p>
        </w:tc>
        <w:tc>
          <w:tcPr>
            <w:tcW w:w="690" w:type="dxa"/>
            <w:shd w:val="clear" w:color="auto" w:fill="auto"/>
            <w:vAlign w:val="center"/>
          </w:tcPr>
          <w:p w14:paraId="5A5C4E4E">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QNT.</w:t>
            </w:r>
          </w:p>
        </w:tc>
        <w:tc>
          <w:tcPr>
            <w:tcW w:w="705" w:type="dxa"/>
            <w:shd w:val="clear" w:color="auto" w:fill="auto"/>
            <w:vAlign w:val="center"/>
          </w:tcPr>
          <w:p w14:paraId="150DEF3F">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3FE189C7">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6F03F688">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68BC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C6698F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37</w:t>
            </w:r>
          </w:p>
        </w:tc>
        <w:tc>
          <w:tcPr>
            <w:tcW w:w="1095" w:type="dxa"/>
            <w:shd w:val="clear" w:color="auto" w:fill="auto"/>
            <w:vAlign w:val="center"/>
          </w:tcPr>
          <w:p w14:paraId="7E35E64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30B421D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310dnw</w:t>
            </w:r>
          </w:p>
        </w:tc>
        <w:tc>
          <w:tcPr>
            <w:tcW w:w="1605" w:type="dxa"/>
            <w:shd w:val="clear" w:color="auto" w:fill="auto"/>
            <w:vAlign w:val="center"/>
          </w:tcPr>
          <w:p w14:paraId="346FE73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311L (Preto)</w:t>
            </w:r>
          </w:p>
        </w:tc>
        <w:tc>
          <w:tcPr>
            <w:tcW w:w="690" w:type="dxa"/>
            <w:shd w:val="clear" w:color="auto" w:fill="auto"/>
            <w:vAlign w:val="center"/>
          </w:tcPr>
          <w:p w14:paraId="0DAA0AF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w:t>
            </w:r>
          </w:p>
        </w:tc>
        <w:tc>
          <w:tcPr>
            <w:tcW w:w="705" w:type="dxa"/>
            <w:shd w:val="clear" w:color="auto" w:fill="auto"/>
            <w:vAlign w:val="center"/>
          </w:tcPr>
          <w:p w14:paraId="264080AC">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BAD7CA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A12799E">
            <w:pPr>
              <w:spacing w:before="100" w:beforeAutospacing="1" w:after="100" w:afterAutospacing="1"/>
              <w:jc w:val="center"/>
              <w:rPr>
                <w:rFonts w:hint="default" w:ascii="Arial" w:hAnsi="Arial"/>
                <w:b/>
                <w:sz w:val="16"/>
                <w:szCs w:val="16"/>
                <w:lang w:val="pt-BR"/>
              </w:rPr>
            </w:pPr>
          </w:p>
        </w:tc>
      </w:tr>
      <w:tr w14:paraId="678D3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A03FC1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38</w:t>
            </w:r>
          </w:p>
        </w:tc>
        <w:tc>
          <w:tcPr>
            <w:tcW w:w="1095" w:type="dxa"/>
            <w:shd w:val="clear" w:color="auto" w:fill="auto"/>
            <w:vAlign w:val="center"/>
          </w:tcPr>
          <w:p w14:paraId="2901A26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Ricoh</w:t>
            </w:r>
          </w:p>
        </w:tc>
        <w:tc>
          <w:tcPr>
            <w:tcW w:w="1650" w:type="dxa"/>
            <w:shd w:val="clear" w:color="auto" w:fill="auto"/>
            <w:vAlign w:val="center"/>
          </w:tcPr>
          <w:p w14:paraId="1D876EB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3510dn</w:t>
            </w:r>
          </w:p>
        </w:tc>
        <w:tc>
          <w:tcPr>
            <w:tcW w:w="1605" w:type="dxa"/>
            <w:shd w:val="clear" w:color="auto" w:fill="auto"/>
            <w:vAlign w:val="center"/>
          </w:tcPr>
          <w:p w14:paraId="0E3D233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SP 3400LA (Preto)</w:t>
            </w:r>
          </w:p>
        </w:tc>
        <w:tc>
          <w:tcPr>
            <w:tcW w:w="690" w:type="dxa"/>
            <w:shd w:val="clear" w:color="auto" w:fill="auto"/>
            <w:vAlign w:val="center"/>
          </w:tcPr>
          <w:p w14:paraId="5B8942C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6</w:t>
            </w:r>
          </w:p>
        </w:tc>
        <w:tc>
          <w:tcPr>
            <w:tcW w:w="705" w:type="dxa"/>
            <w:shd w:val="clear" w:color="auto" w:fill="auto"/>
            <w:vAlign w:val="center"/>
          </w:tcPr>
          <w:p w14:paraId="5006E9E3">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04564E8">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0B9B7148">
            <w:pPr>
              <w:spacing w:before="100" w:beforeAutospacing="1" w:after="100" w:afterAutospacing="1"/>
              <w:jc w:val="center"/>
              <w:rPr>
                <w:rFonts w:hint="default" w:ascii="Arial" w:hAnsi="Arial"/>
                <w:b/>
                <w:sz w:val="16"/>
                <w:szCs w:val="16"/>
                <w:lang w:val="pt-BR"/>
              </w:rPr>
            </w:pPr>
          </w:p>
        </w:tc>
      </w:tr>
      <w:tr w14:paraId="4E089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3A9E63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39</w:t>
            </w:r>
          </w:p>
        </w:tc>
        <w:tc>
          <w:tcPr>
            <w:tcW w:w="1095" w:type="dxa"/>
            <w:shd w:val="clear" w:color="auto" w:fill="auto"/>
            <w:vAlign w:val="center"/>
          </w:tcPr>
          <w:p w14:paraId="6CC95F6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3E33C824">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ML-3310 / SCX 5637FR</w:t>
            </w:r>
          </w:p>
        </w:tc>
        <w:tc>
          <w:tcPr>
            <w:tcW w:w="1605" w:type="dxa"/>
            <w:shd w:val="clear" w:color="auto" w:fill="auto"/>
            <w:vAlign w:val="center"/>
          </w:tcPr>
          <w:p w14:paraId="364820F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MLT-D205S (Preto)</w:t>
            </w:r>
          </w:p>
        </w:tc>
        <w:tc>
          <w:tcPr>
            <w:tcW w:w="690" w:type="dxa"/>
            <w:shd w:val="clear" w:color="auto" w:fill="auto"/>
            <w:vAlign w:val="center"/>
          </w:tcPr>
          <w:p w14:paraId="0BC86E9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w:t>
            </w:r>
          </w:p>
        </w:tc>
        <w:tc>
          <w:tcPr>
            <w:tcW w:w="705" w:type="dxa"/>
            <w:shd w:val="clear" w:color="auto" w:fill="auto"/>
            <w:vAlign w:val="center"/>
          </w:tcPr>
          <w:p w14:paraId="34E81386">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36A5DD8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8057A6D">
            <w:pPr>
              <w:spacing w:before="100" w:beforeAutospacing="1" w:after="100" w:afterAutospacing="1"/>
              <w:jc w:val="center"/>
              <w:rPr>
                <w:rFonts w:hint="default" w:ascii="Arial" w:hAnsi="Arial"/>
                <w:b/>
                <w:sz w:val="16"/>
                <w:szCs w:val="16"/>
                <w:lang w:val="pt-BR"/>
              </w:rPr>
            </w:pPr>
          </w:p>
        </w:tc>
      </w:tr>
      <w:tr w14:paraId="46CD1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E21A11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40</w:t>
            </w:r>
          </w:p>
        </w:tc>
        <w:tc>
          <w:tcPr>
            <w:tcW w:w="1095" w:type="dxa"/>
            <w:shd w:val="clear" w:color="auto" w:fill="auto"/>
            <w:vAlign w:val="center"/>
          </w:tcPr>
          <w:p w14:paraId="5250628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20C8D07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ProXpress SL-M3375FD</w:t>
            </w:r>
          </w:p>
        </w:tc>
        <w:tc>
          <w:tcPr>
            <w:tcW w:w="1605" w:type="dxa"/>
            <w:shd w:val="clear" w:color="auto" w:fill="auto"/>
            <w:vAlign w:val="center"/>
          </w:tcPr>
          <w:p w14:paraId="3453727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MLT-D204S (Preto)</w:t>
            </w:r>
          </w:p>
        </w:tc>
        <w:tc>
          <w:tcPr>
            <w:tcW w:w="690" w:type="dxa"/>
            <w:shd w:val="clear" w:color="auto" w:fill="auto"/>
            <w:vAlign w:val="center"/>
          </w:tcPr>
          <w:p w14:paraId="0B3D703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32</w:t>
            </w:r>
          </w:p>
        </w:tc>
        <w:tc>
          <w:tcPr>
            <w:tcW w:w="705" w:type="dxa"/>
            <w:shd w:val="clear" w:color="auto" w:fill="auto"/>
            <w:vAlign w:val="center"/>
          </w:tcPr>
          <w:p w14:paraId="06AD2E49">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9AC249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90AAFC4">
            <w:pPr>
              <w:spacing w:before="100" w:beforeAutospacing="1" w:after="100" w:afterAutospacing="1"/>
              <w:jc w:val="center"/>
              <w:rPr>
                <w:rFonts w:hint="default" w:ascii="Arial" w:hAnsi="Arial"/>
                <w:b/>
                <w:sz w:val="16"/>
                <w:szCs w:val="16"/>
                <w:lang w:val="pt-BR"/>
              </w:rPr>
            </w:pPr>
          </w:p>
        </w:tc>
      </w:tr>
      <w:tr w14:paraId="45277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BCE10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41</w:t>
            </w:r>
          </w:p>
        </w:tc>
        <w:tc>
          <w:tcPr>
            <w:tcW w:w="1095" w:type="dxa"/>
            <w:shd w:val="clear" w:color="auto" w:fill="auto"/>
            <w:vAlign w:val="center"/>
          </w:tcPr>
          <w:p w14:paraId="057EC8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Samsung</w:t>
            </w:r>
          </w:p>
        </w:tc>
        <w:tc>
          <w:tcPr>
            <w:tcW w:w="1650" w:type="dxa"/>
            <w:shd w:val="clear" w:color="auto" w:fill="auto"/>
            <w:vAlign w:val="center"/>
          </w:tcPr>
          <w:p w14:paraId="01DBE46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Xpress SL-M2020</w:t>
            </w:r>
          </w:p>
        </w:tc>
        <w:tc>
          <w:tcPr>
            <w:tcW w:w="1605" w:type="dxa"/>
            <w:shd w:val="clear" w:color="auto" w:fill="auto"/>
            <w:vAlign w:val="center"/>
          </w:tcPr>
          <w:p w14:paraId="49637FD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111S MLT-D111S (Preto)</w:t>
            </w:r>
          </w:p>
        </w:tc>
        <w:tc>
          <w:tcPr>
            <w:tcW w:w="690" w:type="dxa"/>
            <w:shd w:val="clear" w:color="auto" w:fill="auto"/>
            <w:vAlign w:val="center"/>
          </w:tcPr>
          <w:p w14:paraId="6C00EE1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4</w:t>
            </w:r>
          </w:p>
        </w:tc>
        <w:tc>
          <w:tcPr>
            <w:tcW w:w="705" w:type="dxa"/>
            <w:shd w:val="clear" w:color="auto" w:fill="auto"/>
            <w:vAlign w:val="center"/>
          </w:tcPr>
          <w:p w14:paraId="3D19F301">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3EE072B6">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919CFAF">
            <w:pPr>
              <w:spacing w:before="100" w:beforeAutospacing="1" w:after="100" w:afterAutospacing="1"/>
              <w:jc w:val="center"/>
              <w:rPr>
                <w:rFonts w:hint="default" w:ascii="Arial" w:hAnsi="Arial"/>
                <w:b/>
                <w:sz w:val="16"/>
                <w:szCs w:val="16"/>
                <w:lang w:val="pt-BR"/>
              </w:rPr>
            </w:pPr>
          </w:p>
        </w:tc>
      </w:tr>
      <w:tr w14:paraId="08A20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4F379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42</w:t>
            </w:r>
          </w:p>
        </w:tc>
        <w:tc>
          <w:tcPr>
            <w:tcW w:w="1095" w:type="dxa"/>
            <w:shd w:val="clear" w:color="auto" w:fill="auto"/>
            <w:vAlign w:val="center"/>
          </w:tcPr>
          <w:p w14:paraId="277080E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Xerox</w:t>
            </w:r>
          </w:p>
        </w:tc>
        <w:tc>
          <w:tcPr>
            <w:tcW w:w="1650" w:type="dxa"/>
            <w:shd w:val="clear" w:color="auto" w:fill="auto"/>
            <w:vAlign w:val="center"/>
          </w:tcPr>
          <w:p w14:paraId="76CA817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Phaser 3260</w:t>
            </w:r>
          </w:p>
        </w:tc>
        <w:tc>
          <w:tcPr>
            <w:tcW w:w="1605" w:type="dxa"/>
            <w:shd w:val="clear" w:color="auto" w:fill="auto"/>
            <w:vAlign w:val="center"/>
          </w:tcPr>
          <w:p w14:paraId="1F253B5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106R02778 (Preto)</w:t>
            </w:r>
          </w:p>
        </w:tc>
        <w:tc>
          <w:tcPr>
            <w:tcW w:w="690" w:type="dxa"/>
            <w:shd w:val="clear" w:color="auto" w:fill="auto"/>
            <w:vAlign w:val="center"/>
          </w:tcPr>
          <w:p w14:paraId="22B74C0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8</w:t>
            </w:r>
          </w:p>
        </w:tc>
        <w:tc>
          <w:tcPr>
            <w:tcW w:w="705" w:type="dxa"/>
            <w:shd w:val="clear" w:color="auto" w:fill="auto"/>
            <w:vAlign w:val="center"/>
          </w:tcPr>
          <w:p w14:paraId="3E982820">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70CD0941">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3A9BB7C">
            <w:pPr>
              <w:spacing w:before="100" w:beforeAutospacing="1" w:after="100" w:afterAutospacing="1"/>
              <w:jc w:val="center"/>
              <w:rPr>
                <w:rFonts w:hint="default" w:ascii="Arial" w:hAnsi="Arial"/>
                <w:b/>
                <w:sz w:val="16"/>
                <w:szCs w:val="16"/>
                <w:lang w:val="pt-BR"/>
              </w:rPr>
            </w:pPr>
          </w:p>
        </w:tc>
      </w:tr>
      <w:tr w14:paraId="533A6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3FC9D5C2">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06:</w:t>
            </w:r>
          </w:p>
        </w:tc>
        <w:tc>
          <w:tcPr>
            <w:tcW w:w="1398" w:type="dxa"/>
            <w:shd w:val="clear" w:color="auto" w:fill="auto"/>
            <w:vAlign w:val="center"/>
          </w:tcPr>
          <w:p w14:paraId="3217030E">
            <w:pPr>
              <w:spacing w:before="100" w:beforeAutospacing="1" w:after="100" w:afterAutospacing="1"/>
              <w:jc w:val="center"/>
              <w:rPr>
                <w:rFonts w:hint="default" w:ascii="Arial" w:hAnsi="Arial"/>
                <w:b/>
                <w:sz w:val="16"/>
                <w:szCs w:val="16"/>
                <w:lang w:val="pt-BR"/>
              </w:rPr>
            </w:pPr>
          </w:p>
        </w:tc>
      </w:tr>
      <w:tr w14:paraId="19016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7F80707F">
            <w:pPr>
              <w:spacing w:before="100" w:beforeAutospacing="1" w:after="100" w:afterAutospacing="1"/>
              <w:jc w:val="center"/>
              <w:rPr>
                <w:rFonts w:hint="default" w:ascii="Arial" w:hAnsi="Arial"/>
                <w:b/>
                <w:sz w:val="16"/>
                <w:szCs w:val="16"/>
                <w:lang w:val="pt-BR"/>
              </w:rPr>
            </w:pPr>
          </w:p>
        </w:tc>
      </w:tr>
      <w:tr w14:paraId="49F6E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3A0E8288">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07 - AQUISIÇÃO DE TONER COLORIDO HP</w:t>
            </w:r>
          </w:p>
        </w:tc>
      </w:tr>
      <w:tr w14:paraId="4407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55D3CD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622A3F6E">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MARCA</w:t>
            </w:r>
          </w:p>
        </w:tc>
        <w:tc>
          <w:tcPr>
            <w:tcW w:w="1650" w:type="dxa"/>
            <w:shd w:val="clear" w:color="auto" w:fill="auto"/>
            <w:vAlign w:val="center"/>
          </w:tcPr>
          <w:p w14:paraId="79AD5EA9">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IMPRESSORA</w:t>
            </w:r>
          </w:p>
        </w:tc>
        <w:tc>
          <w:tcPr>
            <w:tcW w:w="1605" w:type="dxa"/>
            <w:shd w:val="clear" w:color="auto" w:fill="auto"/>
            <w:vAlign w:val="center"/>
          </w:tcPr>
          <w:p w14:paraId="7AE1310D">
            <w:pPr>
              <w:spacing w:before="100" w:beforeAutospacing="1" w:after="100" w:afterAutospacing="1"/>
              <w:jc w:val="center"/>
              <w:rPr>
                <w:rFonts w:hint="default" w:ascii="Arial" w:hAnsi="Arial" w:eastAsia="Times New Roman" w:cs="Times New Roman"/>
                <w:b/>
                <w:sz w:val="16"/>
                <w:szCs w:val="16"/>
                <w:lang w:val="en-US" w:eastAsia="zh-CN" w:bidi="ar-SA"/>
              </w:rPr>
            </w:pPr>
            <w:r>
              <w:rPr>
                <w:rFonts w:hint="default" w:ascii="Arial" w:hAnsi="Arial"/>
                <w:b/>
                <w:sz w:val="16"/>
                <w:szCs w:val="16"/>
                <w:lang w:val="pt-BR"/>
              </w:rPr>
              <w:t>TONER</w:t>
            </w:r>
          </w:p>
        </w:tc>
        <w:tc>
          <w:tcPr>
            <w:tcW w:w="690" w:type="dxa"/>
            <w:shd w:val="clear" w:color="auto" w:fill="auto"/>
            <w:vAlign w:val="center"/>
          </w:tcPr>
          <w:p w14:paraId="72008EE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0C93D5F5">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5275DDDC">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5E59D43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2818C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9CB6C7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43</w:t>
            </w:r>
          </w:p>
        </w:tc>
        <w:tc>
          <w:tcPr>
            <w:tcW w:w="1095" w:type="dxa"/>
            <w:shd w:val="clear" w:color="auto" w:fill="auto"/>
            <w:vAlign w:val="center"/>
          </w:tcPr>
          <w:p w14:paraId="7FB6478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5417B1F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43C11AB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CE310A (Preto)</w:t>
            </w:r>
          </w:p>
        </w:tc>
        <w:tc>
          <w:tcPr>
            <w:tcW w:w="690" w:type="dxa"/>
            <w:shd w:val="clear" w:color="auto" w:fill="auto"/>
            <w:vAlign w:val="center"/>
          </w:tcPr>
          <w:p w14:paraId="6BE899D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07D15D2F">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A8ECF42">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6E74BE90">
            <w:pPr>
              <w:spacing w:before="100" w:beforeAutospacing="1" w:after="100" w:afterAutospacing="1"/>
              <w:jc w:val="center"/>
              <w:rPr>
                <w:rFonts w:hint="default" w:ascii="Arial" w:hAnsi="Arial"/>
                <w:b/>
                <w:sz w:val="16"/>
                <w:szCs w:val="16"/>
                <w:lang w:val="pt-BR"/>
              </w:rPr>
            </w:pPr>
          </w:p>
        </w:tc>
      </w:tr>
      <w:tr w14:paraId="52B79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9187F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44</w:t>
            </w:r>
          </w:p>
        </w:tc>
        <w:tc>
          <w:tcPr>
            <w:tcW w:w="1095" w:type="dxa"/>
            <w:shd w:val="clear" w:color="auto" w:fill="auto"/>
            <w:vAlign w:val="center"/>
          </w:tcPr>
          <w:p w14:paraId="42EEDA5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00F41F7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71DE803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CE311A (Ciano)</w:t>
            </w:r>
          </w:p>
        </w:tc>
        <w:tc>
          <w:tcPr>
            <w:tcW w:w="690" w:type="dxa"/>
            <w:shd w:val="clear" w:color="auto" w:fill="auto"/>
            <w:vAlign w:val="center"/>
          </w:tcPr>
          <w:p w14:paraId="2F8E2DE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6779EC29">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2C0D16EE">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E12DF2F">
            <w:pPr>
              <w:spacing w:before="100" w:beforeAutospacing="1" w:after="100" w:afterAutospacing="1"/>
              <w:jc w:val="center"/>
              <w:rPr>
                <w:rFonts w:hint="default" w:ascii="Arial" w:hAnsi="Arial"/>
                <w:b/>
                <w:sz w:val="16"/>
                <w:szCs w:val="16"/>
                <w:lang w:val="pt-BR"/>
              </w:rPr>
            </w:pPr>
          </w:p>
        </w:tc>
      </w:tr>
      <w:tr w14:paraId="48A41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934948E">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45</w:t>
            </w:r>
          </w:p>
        </w:tc>
        <w:tc>
          <w:tcPr>
            <w:tcW w:w="1095" w:type="dxa"/>
            <w:shd w:val="clear" w:color="auto" w:fill="auto"/>
            <w:vAlign w:val="center"/>
          </w:tcPr>
          <w:p w14:paraId="22E8BED1">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FFC1BFD">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6E36EA6F">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CE312A (Amarelo)</w:t>
            </w:r>
          </w:p>
        </w:tc>
        <w:tc>
          <w:tcPr>
            <w:tcW w:w="690" w:type="dxa"/>
            <w:shd w:val="clear" w:color="auto" w:fill="auto"/>
            <w:vAlign w:val="center"/>
          </w:tcPr>
          <w:p w14:paraId="2E52DEC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16</w:t>
            </w:r>
          </w:p>
        </w:tc>
        <w:tc>
          <w:tcPr>
            <w:tcW w:w="705" w:type="dxa"/>
            <w:shd w:val="clear" w:color="auto" w:fill="auto"/>
            <w:vAlign w:val="center"/>
          </w:tcPr>
          <w:p w14:paraId="71C2D640">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08B4B5D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65C91F1">
            <w:pPr>
              <w:spacing w:before="100" w:beforeAutospacing="1" w:after="100" w:afterAutospacing="1"/>
              <w:jc w:val="center"/>
              <w:rPr>
                <w:rFonts w:hint="default" w:ascii="Arial" w:hAnsi="Arial"/>
                <w:b/>
                <w:sz w:val="16"/>
                <w:szCs w:val="16"/>
                <w:lang w:val="pt-BR"/>
              </w:rPr>
            </w:pPr>
          </w:p>
        </w:tc>
      </w:tr>
      <w:tr w14:paraId="1789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8996A16">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46</w:t>
            </w:r>
          </w:p>
        </w:tc>
        <w:tc>
          <w:tcPr>
            <w:tcW w:w="1095" w:type="dxa"/>
            <w:shd w:val="clear" w:color="auto" w:fill="auto"/>
            <w:vAlign w:val="center"/>
          </w:tcPr>
          <w:p w14:paraId="506234F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7B3FCF0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LaserJet Pro CP1025 Color</w:t>
            </w:r>
          </w:p>
        </w:tc>
        <w:tc>
          <w:tcPr>
            <w:tcW w:w="1605" w:type="dxa"/>
            <w:shd w:val="clear" w:color="auto" w:fill="auto"/>
            <w:vAlign w:val="center"/>
          </w:tcPr>
          <w:p w14:paraId="4BCA7F9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126A CE313A (Magenta)</w:t>
            </w:r>
          </w:p>
        </w:tc>
        <w:tc>
          <w:tcPr>
            <w:tcW w:w="690" w:type="dxa"/>
            <w:shd w:val="clear" w:color="auto" w:fill="auto"/>
            <w:vAlign w:val="center"/>
          </w:tcPr>
          <w:p w14:paraId="29B21FCA">
            <w:pPr>
              <w:spacing w:before="100" w:beforeAutospacing="1" w:after="100" w:afterAutospacing="1"/>
              <w:jc w:val="center"/>
              <w:rPr>
                <w:rFonts w:hint="default" w:ascii="Arial" w:hAnsi="Arial" w:eastAsia="Times New Roman" w:cs="Times New Roman"/>
                <w:b w:val="0"/>
                <w:bCs/>
                <w:sz w:val="16"/>
                <w:szCs w:val="16"/>
                <w:lang w:val="pt-BR"/>
              </w:rPr>
            </w:pPr>
            <w:r>
              <w:rPr>
                <w:rFonts w:hint="default" w:ascii="Arial" w:hAnsi="Arial" w:eastAsia="Times New Roman" w:cs="Times New Roman"/>
                <w:b w:val="0"/>
                <w:bCs/>
                <w:sz w:val="16"/>
                <w:szCs w:val="16"/>
                <w:lang w:val="pt-BR"/>
              </w:rPr>
              <w:t>16</w:t>
            </w:r>
          </w:p>
        </w:tc>
        <w:tc>
          <w:tcPr>
            <w:tcW w:w="705" w:type="dxa"/>
            <w:shd w:val="clear" w:color="auto" w:fill="auto"/>
            <w:vAlign w:val="center"/>
          </w:tcPr>
          <w:p w14:paraId="2B8F428A">
            <w:pPr>
              <w:spacing w:before="100" w:beforeAutospacing="1" w:after="100" w:afterAutospacing="1"/>
              <w:jc w:val="center"/>
              <w:rPr>
                <w:rFonts w:hint="default" w:ascii="Arial" w:hAnsi="Arial"/>
                <w:b/>
                <w:sz w:val="16"/>
                <w:szCs w:val="16"/>
                <w:lang w:val="pt-BR"/>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2F76CB4">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8EC1C61">
            <w:pPr>
              <w:spacing w:before="100" w:beforeAutospacing="1" w:after="100" w:afterAutospacing="1"/>
              <w:jc w:val="center"/>
              <w:rPr>
                <w:rFonts w:hint="default" w:ascii="Arial" w:hAnsi="Arial"/>
                <w:b/>
                <w:sz w:val="16"/>
                <w:szCs w:val="16"/>
                <w:lang w:val="pt-BR"/>
              </w:rPr>
            </w:pPr>
          </w:p>
        </w:tc>
      </w:tr>
      <w:tr w14:paraId="66575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3AD550DE">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07:</w:t>
            </w:r>
          </w:p>
        </w:tc>
        <w:tc>
          <w:tcPr>
            <w:tcW w:w="1398" w:type="dxa"/>
            <w:shd w:val="clear" w:color="auto" w:fill="auto"/>
            <w:vAlign w:val="center"/>
          </w:tcPr>
          <w:p w14:paraId="25DC669D">
            <w:pPr>
              <w:spacing w:before="100" w:beforeAutospacing="1" w:after="100" w:afterAutospacing="1"/>
              <w:jc w:val="center"/>
              <w:rPr>
                <w:rFonts w:hint="default" w:ascii="Arial" w:hAnsi="Arial"/>
                <w:b/>
                <w:sz w:val="16"/>
                <w:szCs w:val="16"/>
                <w:lang w:val="pt-BR"/>
              </w:rPr>
            </w:pPr>
          </w:p>
        </w:tc>
      </w:tr>
      <w:tr w14:paraId="6EBCF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tcBorders>
              <w:left w:val="nil"/>
              <w:right w:val="nil"/>
            </w:tcBorders>
            <w:shd w:val="clear" w:color="auto" w:fill="auto"/>
            <w:vAlign w:val="center"/>
          </w:tcPr>
          <w:p w14:paraId="1F8BA233">
            <w:pPr>
              <w:spacing w:before="100" w:beforeAutospacing="1" w:after="100" w:afterAutospacing="1"/>
              <w:jc w:val="center"/>
              <w:rPr>
                <w:rFonts w:hint="default" w:ascii="Arial" w:hAnsi="Arial"/>
                <w:b/>
                <w:sz w:val="16"/>
                <w:szCs w:val="16"/>
                <w:lang w:val="pt-BR"/>
              </w:rPr>
            </w:pPr>
          </w:p>
        </w:tc>
      </w:tr>
      <w:tr w14:paraId="0625F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center"/>
          </w:tcPr>
          <w:p w14:paraId="71087611">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8 - AQUISIÇÃO DE CARTUCHOS HP</w:t>
            </w:r>
          </w:p>
        </w:tc>
      </w:tr>
      <w:tr w14:paraId="69846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E76CC4">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ITEM</w:t>
            </w:r>
          </w:p>
        </w:tc>
        <w:tc>
          <w:tcPr>
            <w:tcW w:w="1095" w:type="dxa"/>
            <w:shd w:val="clear" w:color="auto" w:fill="auto"/>
            <w:vAlign w:val="center"/>
          </w:tcPr>
          <w:p w14:paraId="51101CFC">
            <w:pPr>
              <w:spacing w:before="100" w:beforeAutospacing="1" w:after="100" w:afterAutospacing="1"/>
              <w:jc w:val="center"/>
              <w:rPr>
                <w:rFonts w:hint="default" w:ascii="Arial" w:hAnsi="Arial" w:eastAsia="Times New Roman" w:cs="Times New Roman"/>
                <w:b/>
                <w:sz w:val="16"/>
                <w:szCs w:val="16"/>
                <w:lang w:val="pt-BR" w:eastAsia="zh-CN" w:bidi="ar-SA"/>
              </w:rPr>
            </w:pPr>
            <w:r>
              <w:rPr>
                <w:rFonts w:hint="default" w:ascii="Arial" w:hAnsi="Arial"/>
                <w:b/>
                <w:sz w:val="16"/>
                <w:szCs w:val="16"/>
                <w:lang w:val="pt-BR"/>
              </w:rPr>
              <w:t>MARCA</w:t>
            </w:r>
          </w:p>
        </w:tc>
        <w:tc>
          <w:tcPr>
            <w:tcW w:w="1650" w:type="dxa"/>
            <w:shd w:val="clear" w:color="auto" w:fill="auto"/>
            <w:vAlign w:val="center"/>
          </w:tcPr>
          <w:p w14:paraId="2E8892D8">
            <w:pPr>
              <w:spacing w:before="100" w:beforeAutospacing="1" w:after="100" w:afterAutospacing="1"/>
              <w:jc w:val="center"/>
              <w:rPr>
                <w:rFonts w:hint="default" w:ascii="Arial" w:hAnsi="Arial" w:eastAsia="Times New Roman" w:cs="Times New Roman"/>
                <w:b/>
                <w:sz w:val="16"/>
                <w:szCs w:val="16"/>
                <w:lang w:val="pt-BR" w:eastAsia="zh-CN" w:bidi="ar-SA"/>
              </w:rPr>
            </w:pPr>
            <w:r>
              <w:rPr>
                <w:rFonts w:hint="default" w:ascii="Arial" w:hAnsi="Arial"/>
                <w:b/>
                <w:sz w:val="16"/>
                <w:szCs w:val="16"/>
                <w:lang w:val="pt-BR"/>
              </w:rPr>
              <w:t>IMPRESSORA</w:t>
            </w:r>
          </w:p>
        </w:tc>
        <w:tc>
          <w:tcPr>
            <w:tcW w:w="1605" w:type="dxa"/>
            <w:shd w:val="clear" w:color="auto" w:fill="auto"/>
            <w:vAlign w:val="center"/>
          </w:tcPr>
          <w:p w14:paraId="3DD4DBE6">
            <w:pPr>
              <w:spacing w:before="100" w:beforeAutospacing="1" w:after="100" w:afterAutospacing="1"/>
              <w:jc w:val="center"/>
              <w:rPr>
                <w:rFonts w:hint="default" w:ascii="Arial" w:hAnsi="Arial" w:eastAsia="Times New Roman" w:cs="Times New Roman"/>
                <w:b/>
                <w:sz w:val="16"/>
                <w:szCs w:val="16"/>
                <w:lang w:val="pt-BR" w:eastAsia="zh-CN" w:bidi="ar-SA"/>
              </w:rPr>
            </w:pPr>
            <w:r>
              <w:rPr>
                <w:rFonts w:hint="default" w:ascii="Arial" w:hAnsi="Arial"/>
                <w:b/>
                <w:sz w:val="16"/>
                <w:szCs w:val="16"/>
                <w:lang w:val="pt-BR"/>
              </w:rPr>
              <w:t>TONER</w:t>
            </w:r>
          </w:p>
        </w:tc>
        <w:tc>
          <w:tcPr>
            <w:tcW w:w="690" w:type="dxa"/>
            <w:shd w:val="clear" w:color="auto" w:fill="auto"/>
            <w:vAlign w:val="center"/>
          </w:tcPr>
          <w:p w14:paraId="2C2A889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QNT.</w:t>
            </w:r>
          </w:p>
        </w:tc>
        <w:tc>
          <w:tcPr>
            <w:tcW w:w="705" w:type="dxa"/>
            <w:shd w:val="clear" w:color="auto" w:fill="auto"/>
            <w:vAlign w:val="center"/>
          </w:tcPr>
          <w:p w14:paraId="7EBAC650">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UND.</w:t>
            </w:r>
          </w:p>
        </w:tc>
        <w:tc>
          <w:tcPr>
            <w:tcW w:w="1392" w:type="dxa"/>
            <w:shd w:val="clear" w:color="auto" w:fill="auto"/>
            <w:vAlign w:val="center"/>
          </w:tcPr>
          <w:p w14:paraId="103A6008">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UNIT.</w:t>
            </w:r>
          </w:p>
        </w:tc>
        <w:tc>
          <w:tcPr>
            <w:tcW w:w="1398" w:type="dxa"/>
            <w:shd w:val="clear" w:color="auto" w:fill="auto"/>
            <w:vAlign w:val="center"/>
          </w:tcPr>
          <w:p w14:paraId="14F29C12">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w:t>
            </w:r>
          </w:p>
        </w:tc>
      </w:tr>
      <w:tr w14:paraId="30F41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CF85BF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47</w:t>
            </w:r>
          </w:p>
        </w:tc>
        <w:tc>
          <w:tcPr>
            <w:tcW w:w="1095" w:type="dxa"/>
            <w:shd w:val="clear" w:color="auto" w:fill="auto"/>
            <w:vAlign w:val="center"/>
          </w:tcPr>
          <w:p w14:paraId="0AD503C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464861E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5365B518">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3YM79AB, 3YM79AL (Preto)</w:t>
            </w:r>
          </w:p>
        </w:tc>
        <w:tc>
          <w:tcPr>
            <w:tcW w:w="690" w:type="dxa"/>
            <w:shd w:val="clear" w:color="auto" w:fill="auto"/>
            <w:vAlign w:val="center"/>
          </w:tcPr>
          <w:p w14:paraId="72AEF4B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3C95A87E">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74AC34EA">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150E8A3D">
            <w:pPr>
              <w:spacing w:before="100" w:beforeAutospacing="1" w:after="100" w:afterAutospacing="1"/>
              <w:jc w:val="center"/>
              <w:rPr>
                <w:rFonts w:hint="default" w:ascii="Arial" w:hAnsi="Arial"/>
                <w:b/>
                <w:sz w:val="16"/>
                <w:szCs w:val="16"/>
                <w:lang w:val="pt-BR"/>
              </w:rPr>
            </w:pPr>
          </w:p>
        </w:tc>
      </w:tr>
      <w:tr w14:paraId="13F96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FDDD6E3">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48</w:t>
            </w:r>
          </w:p>
        </w:tc>
        <w:tc>
          <w:tcPr>
            <w:tcW w:w="1095" w:type="dxa"/>
            <w:shd w:val="clear" w:color="auto" w:fill="auto"/>
            <w:vAlign w:val="center"/>
          </w:tcPr>
          <w:p w14:paraId="745EF19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38C54B0B">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DeskJet Ink Advantage 2376</w:t>
            </w:r>
          </w:p>
        </w:tc>
        <w:tc>
          <w:tcPr>
            <w:tcW w:w="1605" w:type="dxa"/>
            <w:shd w:val="clear" w:color="auto" w:fill="auto"/>
            <w:vAlign w:val="center"/>
          </w:tcPr>
          <w:p w14:paraId="7752E9E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 667 3YM78AB, 3YM78AL (Colorido)</w:t>
            </w:r>
          </w:p>
        </w:tc>
        <w:tc>
          <w:tcPr>
            <w:tcW w:w="690" w:type="dxa"/>
            <w:shd w:val="clear" w:color="auto" w:fill="auto"/>
            <w:vAlign w:val="center"/>
          </w:tcPr>
          <w:p w14:paraId="4CE2C93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20</w:t>
            </w:r>
          </w:p>
        </w:tc>
        <w:tc>
          <w:tcPr>
            <w:tcW w:w="705" w:type="dxa"/>
            <w:shd w:val="clear" w:color="auto" w:fill="auto"/>
            <w:vAlign w:val="center"/>
          </w:tcPr>
          <w:p w14:paraId="1685BD09">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1DF0FEFE">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7E089241">
            <w:pPr>
              <w:spacing w:before="100" w:beforeAutospacing="1" w:after="100" w:afterAutospacing="1"/>
              <w:jc w:val="center"/>
              <w:rPr>
                <w:rFonts w:hint="default" w:ascii="Arial" w:hAnsi="Arial"/>
                <w:b/>
                <w:sz w:val="16"/>
                <w:szCs w:val="16"/>
                <w:lang w:val="pt-BR"/>
              </w:rPr>
            </w:pPr>
          </w:p>
        </w:tc>
      </w:tr>
      <w:tr w14:paraId="1E45F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C000D1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49</w:t>
            </w:r>
          </w:p>
        </w:tc>
        <w:tc>
          <w:tcPr>
            <w:tcW w:w="1095" w:type="dxa"/>
            <w:shd w:val="clear" w:color="auto" w:fill="auto"/>
            <w:vAlign w:val="center"/>
          </w:tcPr>
          <w:p w14:paraId="27D3F00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06FBE512">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51DBFFE0">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CC640WB (Preto)</w:t>
            </w:r>
          </w:p>
        </w:tc>
        <w:tc>
          <w:tcPr>
            <w:tcW w:w="690" w:type="dxa"/>
            <w:shd w:val="clear" w:color="auto" w:fill="auto"/>
            <w:vAlign w:val="center"/>
          </w:tcPr>
          <w:p w14:paraId="44A66015">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w:t>
            </w:r>
          </w:p>
        </w:tc>
        <w:tc>
          <w:tcPr>
            <w:tcW w:w="705" w:type="dxa"/>
            <w:shd w:val="clear" w:color="auto" w:fill="auto"/>
            <w:vAlign w:val="center"/>
          </w:tcPr>
          <w:p w14:paraId="450AAC5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644FFD87">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2C1F0A05">
            <w:pPr>
              <w:spacing w:before="100" w:beforeAutospacing="1" w:after="100" w:afterAutospacing="1"/>
              <w:jc w:val="center"/>
              <w:rPr>
                <w:rFonts w:hint="default" w:ascii="Arial" w:hAnsi="Arial"/>
                <w:b/>
                <w:sz w:val="16"/>
                <w:szCs w:val="16"/>
                <w:lang w:val="pt-BR"/>
              </w:rPr>
            </w:pPr>
          </w:p>
        </w:tc>
      </w:tr>
      <w:tr w14:paraId="5DB07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AA86409">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rPr>
              <w:t>50</w:t>
            </w:r>
          </w:p>
        </w:tc>
        <w:tc>
          <w:tcPr>
            <w:tcW w:w="1095" w:type="dxa"/>
            <w:shd w:val="clear" w:color="auto" w:fill="auto"/>
            <w:vAlign w:val="center"/>
          </w:tcPr>
          <w:p w14:paraId="3F45AFD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HP</w:t>
            </w:r>
          </w:p>
        </w:tc>
        <w:tc>
          <w:tcPr>
            <w:tcW w:w="1650" w:type="dxa"/>
            <w:shd w:val="clear" w:color="auto" w:fill="auto"/>
            <w:vAlign w:val="center"/>
          </w:tcPr>
          <w:p w14:paraId="60952D17">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OfficeJet 4400</w:t>
            </w:r>
          </w:p>
        </w:tc>
        <w:tc>
          <w:tcPr>
            <w:tcW w:w="1605" w:type="dxa"/>
            <w:shd w:val="clear" w:color="auto" w:fill="auto"/>
            <w:vAlign w:val="center"/>
          </w:tcPr>
          <w:p w14:paraId="323A9E3C">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pt-BR" w:eastAsia="zh-CN"/>
              </w:rPr>
              <w:t>**</w:t>
            </w:r>
            <w:r>
              <w:rPr>
                <w:rFonts w:hint="default" w:ascii="Arial" w:hAnsi="Arial" w:eastAsia="Times New Roman" w:cs="Times New Roman"/>
                <w:b w:val="0"/>
                <w:bCs/>
                <w:sz w:val="16"/>
                <w:szCs w:val="16"/>
                <w:lang w:val="en-US" w:eastAsia="zh-CN"/>
              </w:rPr>
              <w:t>HP 60 CC643WB (Colorido)</w:t>
            </w:r>
          </w:p>
        </w:tc>
        <w:tc>
          <w:tcPr>
            <w:tcW w:w="690" w:type="dxa"/>
            <w:shd w:val="clear" w:color="auto" w:fill="auto"/>
            <w:vAlign w:val="center"/>
          </w:tcPr>
          <w:p w14:paraId="22C3A91A">
            <w:pPr>
              <w:spacing w:before="100" w:beforeAutospacing="1" w:after="100" w:afterAutospacing="1"/>
              <w:jc w:val="center"/>
              <w:rPr>
                <w:rFonts w:hint="default" w:ascii="Arial" w:hAnsi="Arial" w:eastAsia="Times New Roman" w:cs="Times New Roman"/>
                <w:b w:val="0"/>
                <w:bCs/>
                <w:sz w:val="16"/>
                <w:szCs w:val="16"/>
                <w:lang w:val="pt-BR" w:eastAsia="pt-BR"/>
              </w:rPr>
            </w:pPr>
            <w:r>
              <w:rPr>
                <w:rFonts w:hint="default" w:ascii="Arial" w:hAnsi="Arial" w:eastAsia="Times New Roman" w:cs="Times New Roman"/>
                <w:b w:val="0"/>
                <w:bCs/>
                <w:sz w:val="16"/>
                <w:szCs w:val="16"/>
                <w:lang w:val="en-US" w:eastAsia="zh-CN"/>
              </w:rPr>
              <w:t>10</w:t>
            </w:r>
          </w:p>
        </w:tc>
        <w:tc>
          <w:tcPr>
            <w:tcW w:w="705" w:type="dxa"/>
            <w:shd w:val="clear" w:color="auto" w:fill="auto"/>
            <w:vAlign w:val="center"/>
          </w:tcPr>
          <w:p w14:paraId="47C3241D">
            <w:pPr>
              <w:spacing w:before="100" w:beforeAutospacing="1" w:after="100" w:afterAutospacing="1"/>
              <w:jc w:val="center"/>
              <w:rPr>
                <w:rFonts w:hint="default" w:ascii="Arial" w:hAnsi="Arial" w:eastAsia="Times New Roman" w:cs="Times New Roman"/>
                <w:b/>
                <w:sz w:val="16"/>
                <w:szCs w:val="16"/>
                <w:lang w:val="pt-BR" w:eastAsia="pt-BR" w:bidi="ar-SA"/>
              </w:rPr>
            </w:pPr>
            <w:r>
              <w:rPr>
                <w:rFonts w:hint="default" w:ascii="Arial" w:hAnsi="Arial" w:eastAsia="Times New Roman" w:cs="Times New Roman"/>
                <w:b w:val="0"/>
                <w:bCs/>
                <w:sz w:val="16"/>
                <w:szCs w:val="16"/>
                <w:lang w:val="pt-BR"/>
              </w:rPr>
              <w:t>Unid.</w:t>
            </w:r>
          </w:p>
        </w:tc>
        <w:tc>
          <w:tcPr>
            <w:tcW w:w="1392" w:type="dxa"/>
            <w:shd w:val="clear" w:color="auto" w:fill="auto"/>
            <w:vAlign w:val="center"/>
          </w:tcPr>
          <w:p w14:paraId="4B213F8F">
            <w:pPr>
              <w:spacing w:before="100" w:beforeAutospacing="1" w:after="100" w:afterAutospacing="1"/>
              <w:jc w:val="center"/>
              <w:rPr>
                <w:rFonts w:hint="default" w:ascii="Arial" w:hAnsi="Arial"/>
                <w:b/>
                <w:sz w:val="16"/>
                <w:szCs w:val="16"/>
                <w:lang w:val="pt-BR"/>
              </w:rPr>
            </w:pPr>
          </w:p>
        </w:tc>
        <w:tc>
          <w:tcPr>
            <w:tcW w:w="1398" w:type="dxa"/>
            <w:shd w:val="clear" w:color="auto" w:fill="auto"/>
            <w:vAlign w:val="center"/>
          </w:tcPr>
          <w:p w14:paraId="5B244D82">
            <w:pPr>
              <w:spacing w:before="100" w:beforeAutospacing="1" w:after="100" w:afterAutospacing="1"/>
              <w:jc w:val="center"/>
              <w:rPr>
                <w:rFonts w:hint="default" w:ascii="Arial" w:hAnsi="Arial"/>
                <w:b/>
                <w:sz w:val="16"/>
                <w:szCs w:val="16"/>
                <w:lang w:val="pt-BR"/>
              </w:rPr>
            </w:pPr>
          </w:p>
        </w:tc>
      </w:tr>
      <w:tr w14:paraId="496D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181" w:type="dxa"/>
            <w:gridSpan w:val="8"/>
            <w:shd w:val="clear" w:color="auto" w:fill="auto"/>
            <w:vAlign w:val="top"/>
          </w:tcPr>
          <w:p w14:paraId="01123D26">
            <w:pPr>
              <w:jc w:val="both"/>
              <w:rPr>
                <w:rFonts w:hint="default" w:ascii="Arial" w:hAnsi="Arial" w:eastAsia="Times New Roman" w:cs="Arial"/>
                <w:sz w:val="16"/>
                <w:szCs w:val="16"/>
                <w:vertAlign w:val="baseline"/>
                <w:lang w:val="pt-BR" w:eastAsia="pt-BR" w:bidi="ar-SA"/>
              </w:rPr>
            </w:pPr>
            <w:r>
              <w:rPr>
                <w:rFonts w:hint="default" w:ascii="Arial" w:hAnsi="Arial" w:cs="Arial"/>
                <w:b w:val="0"/>
                <w:bCs w:val="0"/>
                <w:i/>
                <w:iCs/>
                <w:sz w:val="16"/>
                <w:szCs w:val="16"/>
                <w:vertAlign w:val="baseline"/>
                <w:lang w:val="pt-BR"/>
              </w:rPr>
              <w:t xml:space="preserve">** </w:t>
            </w:r>
            <w:r>
              <w:rPr>
                <w:rFonts w:hint="default" w:ascii="Arial" w:hAnsi="Arial" w:cs="Arial"/>
                <w:b w:val="0"/>
                <w:bCs w:val="0"/>
                <w:i/>
                <w:iCs/>
                <w:sz w:val="16"/>
                <w:szCs w:val="16"/>
                <w:vertAlign w:val="baseline"/>
              </w:rPr>
              <w:t>Obs.: Cartucho HP 60 Caixa com Tarja Laranja Substituiu HP 675, 703, 901</w:t>
            </w:r>
          </w:p>
        </w:tc>
      </w:tr>
      <w:tr w14:paraId="63A50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7783" w:type="dxa"/>
            <w:gridSpan w:val="7"/>
            <w:shd w:val="clear" w:color="auto" w:fill="auto"/>
            <w:vAlign w:val="center"/>
          </w:tcPr>
          <w:p w14:paraId="3AFF7607">
            <w:pPr>
              <w:spacing w:before="100" w:beforeAutospacing="1" w:after="100" w:afterAutospacing="1" w:line="240" w:lineRule="auto"/>
              <w:jc w:val="right"/>
              <w:rPr>
                <w:rFonts w:hint="default" w:ascii="Arial" w:hAnsi="Arial" w:eastAsia="Times New Roman" w:cs="Times New Roman"/>
                <w:b/>
                <w:sz w:val="16"/>
                <w:szCs w:val="16"/>
                <w:lang w:val="pt-BR" w:eastAsia="pt-BR" w:bidi="ar-SA"/>
              </w:rPr>
            </w:pPr>
            <w:r>
              <w:rPr>
                <w:rFonts w:hint="default" w:ascii="Arial" w:hAnsi="Arial"/>
                <w:b/>
                <w:sz w:val="16"/>
                <w:szCs w:val="16"/>
                <w:lang w:val="pt-BR"/>
              </w:rPr>
              <w:t>VALOR TOTALDO LOTE 08:</w:t>
            </w:r>
          </w:p>
        </w:tc>
        <w:tc>
          <w:tcPr>
            <w:tcW w:w="1398" w:type="dxa"/>
            <w:shd w:val="clear" w:color="auto" w:fill="auto"/>
            <w:vAlign w:val="center"/>
          </w:tcPr>
          <w:p w14:paraId="6F335FC9">
            <w:pPr>
              <w:spacing w:before="100" w:beforeAutospacing="1" w:after="100" w:afterAutospacing="1"/>
              <w:jc w:val="center"/>
              <w:rPr>
                <w:rFonts w:hint="default" w:ascii="Arial" w:hAnsi="Arial" w:eastAsia="Times New Roman" w:cs="Times New Roman"/>
                <w:b/>
                <w:sz w:val="16"/>
                <w:szCs w:val="16"/>
                <w:lang w:val="pt-BR" w:eastAsia="pt-BR" w:bidi="ar-SA"/>
              </w:rPr>
            </w:pPr>
          </w:p>
        </w:tc>
      </w:tr>
    </w:tbl>
    <w:p w14:paraId="0A6951A5">
      <w:pPr>
        <w:pStyle w:val="221"/>
        <w:numPr>
          <w:ilvl w:val="1"/>
          <w:numId w:val="25"/>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173E6D79">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53AB05A8">
      <w:pPr>
        <w:pStyle w:val="221"/>
        <w:ind w:left="0" w:leftChars="0" w:firstLine="0" w:firstLineChars="0"/>
        <w:jc w:val="both"/>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 xml:space="preserve">.1. </w:t>
      </w:r>
      <w:r>
        <w:rPr>
          <w:rFonts w:hint="default" w:ascii="Arial" w:hAnsi="Arial"/>
          <w:sz w:val="17"/>
          <w:szCs w:val="17"/>
        </w:rPr>
        <w:t>As entregas deverão ocorrer mediante prévio envio da Autorização de Fornecimento no prazo de  8 (oito) horas para fins de recargas;</w:t>
      </w:r>
    </w:p>
    <w:p w14:paraId="4100E256">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.2.  O(s) itens(s) será(ão) rigorosamente avaliado(s) no ato da entrega nos quesitos qualidade, caso o(s) serviço(s) esteja(m) em desacordo ao que foi licitado, as notas não serão assinadas;</w:t>
      </w:r>
    </w:p>
    <w:p w14:paraId="4FE6C7DF">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.3. As notas fiscais deverão ser assinadas pelo funcionário responsável pelo recebimento;</w:t>
      </w:r>
    </w:p>
    <w:p w14:paraId="23CC8233">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.4. Os itens deverá ser entregue adequadamente, de forma a permitir completa segurança durante o transporte;</w:t>
      </w:r>
    </w:p>
    <w:p w14:paraId="0CDB8DDC">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 xml:space="preserve">.5. Tratando-se de recarga de cartucho ou toner, é de responsabilidade da contratada a coleta do(s) item(ns) na Secretaria solicitante, bem como o transporte e entrega dentro do prazo estabelecido no item 5.1. </w:t>
      </w:r>
    </w:p>
    <w:p w14:paraId="5FD5CD45">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 xml:space="preserve">.6. Também é de responsabilidade da contratada o transporte e entrega quando se tratar de novas aquisições, devendo estar incluída na proposta os custos com eventual frete. </w:t>
      </w:r>
    </w:p>
    <w:p w14:paraId="029A442A">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.7. Os itens poderão ser rejeitados, no todo ou em parte, quando em desacordo com as especificações constantes neste Termo de Referência e na proposta, devendo ser substituídos no prazo de 8 (oito) horas, a contar da notificação da contratada, às suas custas, sem prejuízo da aplicação das penalidades.</w:t>
      </w:r>
    </w:p>
    <w:p w14:paraId="5373CD27">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.8. Os locais de entrega serão informados no ato do envio das Autorizações de Fornecimento (e-mail direcionado ao fornecedor) ou descrito nas mesmas.</w:t>
      </w:r>
    </w:p>
    <w:p w14:paraId="752A5039">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.9. Os horários de entrega deverão ser de 08:00h às 11:00h e de 13:00h às 16:00h, em dias úteis.</w:t>
      </w:r>
    </w:p>
    <w:p w14:paraId="373D0D33">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.10. Os endereços e locais para entrega poderão sofrer alterações conforme determinação da contratante.</w:t>
      </w:r>
    </w:p>
    <w:p w14:paraId="223816E4">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.11. Garantia do objeto</w:t>
      </w:r>
    </w:p>
    <w:p w14:paraId="4B81E75D">
      <w:pPr>
        <w:pStyle w:val="221"/>
        <w:ind w:left="0" w:leftChars="0" w:firstLine="0" w:firstLineChars="0"/>
        <w:jc w:val="both"/>
        <w:rPr>
          <w:rFonts w:hint="default" w:ascii="Arial" w:hAnsi="Arial" w:cs="Arial"/>
          <w:sz w:val="17"/>
          <w:szCs w:val="17"/>
        </w:rPr>
      </w:pPr>
      <w:r>
        <w:rPr>
          <w:rFonts w:hint="default" w:ascii="Arial" w:hAnsi="Arial"/>
          <w:sz w:val="17"/>
          <w:szCs w:val="17"/>
          <w:lang w:val="pt-BR"/>
        </w:rPr>
        <w:t>2</w:t>
      </w:r>
      <w:r>
        <w:rPr>
          <w:rFonts w:hint="default" w:ascii="Arial" w:hAnsi="Arial"/>
          <w:sz w:val="17"/>
          <w:szCs w:val="17"/>
        </w:rPr>
        <w:t>.11.1. O prazo de garantia é aquele estabelecido na Lei nº 8.078, de 11 de setembro de 1990 (Código de Defesa do Consumidor).</w:t>
      </w:r>
    </w:p>
    <w:p w14:paraId="0B193F3B">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w:t>
      </w:r>
      <w:r>
        <w:rPr>
          <w:rFonts w:hint="default" w:ascii="Arial" w:hAnsi="Arial" w:cs="Arial"/>
          <w:bCs/>
          <w:sz w:val="17"/>
          <w:szCs w:val="17"/>
        </w:rPr>
        <w:t>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079/2025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740DCD8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5.1.1.</w:t>
      </w:r>
      <w:r>
        <w:rPr>
          <w:rFonts w:hint="default" w:ascii="Arial" w:hAnsi="Arial"/>
          <w:b w:val="0"/>
          <w:bCs w:val="0"/>
          <w:sz w:val="17"/>
          <w:szCs w:val="17"/>
        </w:rPr>
        <w:t xml:space="preserve"> Cumprir integralmente todas as condições estabelecidas, sujeitando-se, inclusive, às penalidades pelo descumprimento de quaisquer de suas cláusulas;</w:t>
      </w:r>
    </w:p>
    <w:p w14:paraId="1D384C1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5.1.2.</w:t>
      </w:r>
      <w:r>
        <w:rPr>
          <w:rFonts w:hint="default" w:ascii="Arial" w:hAnsi="Arial"/>
          <w:b w:val="0"/>
          <w:bCs w:val="0"/>
          <w:sz w:val="17"/>
          <w:szCs w:val="17"/>
        </w:rPr>
        <w:t xml:space="preserve"> Coletar os cartuchos e toners vazios para recarga nos endereços constantes na Autorização de Fornecimento enviada previamente e realizar a entrega no mesmo endereço no prazo máximo de até 8 (oito) horas;</w:t>
      </w:r>
    </w:p>
    <w:p w14:paraId="664D26E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5.1.3.</w:t>
      </w:r>
      <w:r>
        <w:rPr>
          <w:rFonts w:hint="default" w:ascii="Arial" w:hAnsi="Arial"/>
          <w:b w:val="0"/>
          <w:bCs w:val="0"/>
          <w:sz w:val="17"/>
          <w:szCs w:val="17"/>
        </w:rPr>
        <w:t xml:space="preserve"> Arcar com eventuais custos de frete, transporte e outros que vierem a incidir sobre os serviços a serem prestados; </w:t>
      </w:r>
    </w:p>
    <w:p w14:paraId="3B075B5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5.1.3.</w:t>
      </w:r>
      <w:r>
        <w:rPr>
          <w:rFonts w:hint="default" w:ascii="Arial" w:hAnsi="Arial"/>
          <w:b w:val="0"/>
          <w:bCs w:val="0"/>
          <w:sz w:val="17"/>
          <w:szCs w:val="17"/>
        </w:rPr>
        <w:t xml:space="preserve"> Em relação as recargas, a CONTRATADA deverá repor os materiais em que se verifiquem problemas e danos em decorrência de qualquer fato, desde que, não tenha sido causado por mal uso ou imperícia por parte dos servidores da CONTRATANTE, bem como, providenciar a substituição dos mesmos no prazo máximo de 8 (oito) horas, contados da notificação que lhe for entregue oficialmente;</w:t>
      </w:r>
    </w:p>
    <w:p w14:paraId="0608308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5.1.4.</w:t>
      </w:r>
      <w:r>
        <w:rPr>
          <w:rFonts w:hint="default" w:ascii="Arial" w:hAnsi="Arial"/>
          <w:b w:val="0"/>
          <w:bCs w:val="0"/>
          <w:sz w:val="17"/>
          <w:szCs w:val="17"/>
        </w:rPr>
        <w:t xml:space="preserve"> Em relação as aquisições, a CONTRATADA deverá entregar os produtos em até 30 dias após envio da Autorização de Fornecimento, os quais serão devidamente conferidos em sua quantidade e nos locais determinados na Autorização de Fornecimento enviada previamente;</w:t>
      </w:r>
    </w:p>
    <w:p w14:paraId="7B28BB0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5.1.5.</w:t>
      </w:r>
      <w:r>
        <w:rPr>
          <w:rFonts w:hint="default" w:ascii="Arial" w:hAnsi="Arial"/>
          <w:b w:val="0"/>
          <w:bCs w:val="0"/>
          <w:sz w:val="17"/>
          <w:szCs w:val="17"/>
        </w:rPr>
        <w:t xml:space="preserve"> Além disso, nas aquisições a CONTRATADA deverá repor os produtos em que se verifiquem danos em decorrência de qualquer fato, desde que, não tenha sido causado por mal uso ou imperícia por parte dos servidores da CONTRATANTE, bem como, providenciar a substituição dos mesmos no prazo máximo de 5 (cinco) dias corridos, contados da notificação;</w:t>
      </w:r>
    </w:p>
    <w:p w14:paraId="4A0D473D">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5.1.6.</w:t>
      </w:r>
      <w:r>
        <w:rPr>
          <w:rFonts w:hint="default" w:ascii="Arial" w:hAnsi="Arial"/>
          <w:b w:val="0"/>
          <w:bCs w:val="0"/>
          <w:sz w:val="17"/>
          <w:szCs w:val="17"/>
        </w:rPr>
        <w:t xml:space="preserve"> Fornecer assistência técnica e suporte durante a vigência do contrato, sem ônus adicional para a Administração Pública;</w:t>
      </w:r>
    </w:p>
    <w:p w14:paraId="369C72F4">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5.1.7</w:t>
      </w:r>
      <w:r>
        <w:rPr>
          <w:rFonts w:hint="default" w:ascii="Arial" w:hAnsi="Arial"/>
          <w:b w:val="0"/>
          <w:bCs w:val="0"/>
          <w:sz w:val="17"/>
          <w:szCs w:val="17"/>
        </w:rPr>
        <w:t>. Assumir a responsabilidade pelos encargos fiscais, trabalhistas e comerciais resultantes da adjudicação desta licitação;</w:t>
      </w:r>
    </w:p>
    <w:p w14:paraId="03A147DC">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5.1.8.</w:t>
      </w:r>
      <w:r>
        <w:rPr>
          <w:rFonts w:hint="default" w:ascii="Arial" w:hAnsi="Arial"/>
          <w:b w:val="0"/>
          <w:bCs w:val="0"/>
          <w:sz w:val="17"/>
          <w:szCs w:val="17"/>
        </w:rPr>
        <w:t xml:space="preserve"> Submeter-se à fiscalização da contratante, através do setor competente, para verificação da qualidade no serviço prestado;</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5.1.9.</w:t>
      </w:r>
      <w:r>
        <w:rPr>
          <w:rFonts w:hint="default" w:ascii="Arial" w:hAnsi="Arial"/>
          <w:b w:val="0"/>
          <w:bCs w:val="0"/>
          <w:sz w:val="17"/>
          <w:szCs w:val="17"/>
        </w:rPr>
        <w:t xml:space="preserve"> As penalidades ou multas impostas pelos órgãos competentes pelo descumprimento das disposições legais que regem a execução do objeto do presente Termo serão de inteira responsabilidade da CONTRATADA, devendo, se for o caso, obter licenças, providenciar pagamento de impostos, taxas e serviços auxiliares.</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eastAsia="Times New Roman" w:cs="Arial"/>
          <w:b/>
          <w:bCs/>
          <w:sz w:val="17"/>
          <w:szCs w:val="17"/>
        </w:rPr>
      </w:pPr>
      <w:r>
        <w:rPr>
          <w:rFonts w:hint="default" w:ascii="Arial" w:hAnsi="Arial" w:eastAsia="Times New Roman" w:cs="Arial"/>
          <w:b/>
          <w:bCs/>
          <w:sz w:val="17"/>
          <w:szCs w:val="17"/>
        </w:rPr>
        <w:t>Da Contratante:</w:t>
      </w:r>
    </w:p>
    <w:p w14:paraId="7CF81D73">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Promover o acompanhamento e a fiscalização da entrega do objeto da aquisição;</w:t>
      </w:r>
    </w:p>
    <w:p w14:paraId="24EDF57E">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5.2.2.</w:t>
      </w:r>
      <w:r>
        <w:rPr>
          <w:rFonts w:hint="default" w:ascii="Arial" w:hAnsi="Arial"/>
          <w:b w:val="0"/>
          <w:bCs w:val="0"/>
          <w:sz w:val="17"/>
          <w:szCs w:val="17"/>
        </w:rPr>
        <w:t xml:space="preserve"> Prestar informações, relativas ao objeto da aquisição, que venham a ser solicitadas pela licitante vencedora;</w:t>
      </w:r>
    </w:p>
    <w:p w14:paraId="55653620">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5.2.3.</w:t>
      </w:r>
      <w:r>
        <w:rPr>
          <w:rFonts w:hint="default" w:ascii="Arial" w:hAnsi="Arial"/>
          <w:b w:val="0"/>
          <w:bCs w:val="0"/>
          <w:sz w:val="17"/>
          <w:szCs w:val="17"/>
        </w:rPr>
        <w:t xml:space="preserve"> Efetuar o pagamento do valor constante na nota fiscal/fatura, em até 30 (trinta) dias consecutivos após o recebimento da mesma, devidamente atestada;</w:t>
      </w:r>
    </w:p>
    <w:p w14:paraId="5D7EC743">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5.2.4.</w:t>
      </w:r>
      <w:r>
        <w:rPr>
          <w:rFonts w:hint="default" w:ascii="Arial" w:hAnsi="Arial"/>
          <w:b w:val="0"/>
          <w:bCs w:val="0"/>
          <w:sz w:val="17"/>
          <w:szCs w:val="17"/>
        </w:rPr>
        <w:t xml:space="preserve"> Rejeitar o(s) produto(s) e/ou que não satisfizerem aos padrões exigidos nas especificações e recomendações da contratante;</w:t>
      </w:r>
    </w:p>
    <w:p w14:paraId="694BBDD0">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5.2.5.</w:t>
      </w:r>
      <w:r>
        <w:rPr>
          <w:rFonts w:hint="default" w:ascii="Arial" w:hAnsi="Arial"/>
          <w:b w:val="0"/>
          <w:bCs w:val="0"/>
          <w:sz w:val="17"/>
          <w:szCs w:val="17"/>
        </w:rPr>
        <w:t xml:space="preserve"> Notificar a CONTRATADA, por escrito, quando não efetuar a  entrega do(s) iten(s), após 10 (dez) dias corridos da geração da Autorização de Fornecimento;</w:t>
      </w:r>
    </w:p>
    <w:p w14:paraId="61DE4FBB">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5.2.6.</w:t>
      </w:r>
      <w:r>
        <w:rPr>
          <w:rFonts w:hint="default" w:ascii="Arial" w:hAnsi="Arial"/>
          <w:b w:val="0"/>
          <w:bCs w:val="0"/>
          <w:sz w:val="17"/>
          <w:szCs w:val="17"/>
        </w:rPr>
        <w:t xml:space="preserve"> Notificar a CONTRATADA, por escrito, de quaisquer irregularidades que venham a ocorrer, em função da prestação do objeto do contrato;</w:t>
      </w:r>
    </w:p>
    <w:p w14:paraId="27523216">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5.2.7.</w:t>
      </w:r>
      <w:r>
        <w:rPr>
          <w:rFonts w:hint="default" w:ascii="Arial" w:hAnsi="Arial"/>
          <w:b w:val="0"/>
          <w:bCs w:val="0"/>
          <w:sz w:val="17"/>
          <w:szCs w:val="17"/>
        </w:rPr>
        <w:t xml:space="preserve"> Cumprir e fazer-se cumprir o disposto nas cláusulas deste Termo de Referência;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cs="Times New Roman"/>
          <w:b w:val="0"/>
          <w:bCs w:val="0"/>
          <w:sz w:val="17"/>
          <w:szCs w:val="17"/>
          <w:lang w:val="pt-BR"/>
        </w:rPr>
        <w:t>5.2.8.</w:t>
      </w:r>
      <w:r>
        <w:rPr>
          <w:rFonts w:hint="default" w:ascii="Arial" w:hAnsi="Arial"/>
          <w:b w:val="0"/>
          <w:bCs w:val="0"/>
          <w:sz w:val="17"/>
          <w:szCs w:val="17"/>
        </w:rPr>
        <w:t xml:space="preserve"> Fornecer todos os elementos básicos e dados complementares à execução dos serviços ora licitados. </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 A dotação orçamentária destintada ao pagamento do objeto licitado está prevista e indicada no processo, pela área com</w:t>
      </w:r>
      <w:r>
        <w:rPr>
          <w:rFonts w:hint="default" w:ascii="Arial" w:hAnsi="Arial" w:cs="Arial"/>
          <w:color w:val="000000" w:themeColor="text1"/>
          <w:sz w:val="17"/>
          <w:szCs w:val="17"/>
          <w14:textFill>
            <w14:solidFill>
              <w14:schemeClr w14:val="tx1"/>
            </w14:solidFill>
          </w14:textFill>
        </w:rPr>
        <w:t xml:space="preserve">petente da Prefeitura Municipal de Cataguases, sob o número: </w:t>
      </w:r>
    </w:p>
    <w:tbl>
      <w:tblPr>
        <w:tblStyle w:val="39"/>
        <w:tblpPr w:leftFromText="180" w:rightFromText="180" w:vertAnchor="text" w:horzAnchor="page" w:tblpXSpec="center" w:tblpY="104"/>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0DD2F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shd w:val="clear" w:color="auto" w:fill="D8D8D8" w:themeFill="background1" w:themeFillShade="D9"/>
            <w:vAlign w:val="center"/>
          </w:tcPr>
          <w:p w14:paraId="5BC1ADE5">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eastAsiaTheme="minorHAnsi"/>
                <w:b/>
                <w:bCs/>
                <w:sz w:val="16"/>
                <w:szCs w:val="16"/>
                <w:highlight w:val="none"/>
                <w:lang w:val="pt-BR"/>
              </w:rPr>
            </w:pPr>
            <w:r>
              <w:rPr>
                <w:rFonts w:hint="default" w:ascii="Arial" w:hAnsi="Arial" w:cs="Arial" w:eastAsiaTheme="minorHAnsi"/>
                <w:b/>
                <w:bCs/>
                <w:sz w:val="16"/>
                <w:szCs w:val="16"/>
                <w:highlight w:val="none"/>
                <w:lang w:val="pt-BR"/>
              </w:rPr>
              <w:t xml:space="preserve">Secretaria </w:t>
            </w:r>
          </w:p>
        </w:tc>
        <w:tc>
          <w:tcPr>
            <w:tcW w:w="4884" w:type="dxa"/>
            <w:shd w:val="clear" w:color="auto" w:fill="D8D8D8" w:themeFill="background1" w:themeFillShade="D9"/>
            <w:vAlign w:val="center"/>
          </w:tcPr>
          <w:p w14:paraId="475B4B3B">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eastAsiaTheme="minorHAnsi"/>
                <w:b/>
                <w:bCs/>
                <w:sz w:val="16"/>
                <w:szCs w:val="16"/>
                <w:highlight w:val="none"/>
                <w:lang w:val="pt-BR"/>
              </w:rPr>
            </w:pPr>
            <w:r>
              <w:rPr>
                <w:rFonts w:hint="default" w:ascii="Arial" w:hAnsi="Arial" w:cs="Arial" w:eastAsiaTheme="minorHAnsi"/>
                <w:b/>
                <w:bCs/>
                <w:sz w:val="16"/>
                <w:szCs w:val="16"/>
                <w:highlight w:val="none"/>
                <w:lang w:val="pt-BR"/>
              </w:rPr>
              <w:t>Centro de custo</w:t>
            </w:r>
          </w:p>
        </w:tc>
      </w:tr>
      <w:tr w14:paraId="02E67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21A69665">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eastAsiaTheme="minorHAnsi"/>
                <w:sz w:val="16"/>
                <w:szCs w:val="16"/>
                <w:highlight w:val="none"/>
                <w:lang w:val="pt-BR"/>
              </w:rPr>
            </w:pPr>
            <w:r>
              <w:rPr>
                <w:rFonts w:hint="default" w:ascii="Arial" w:hAnsi="Arial" w:cs="Arial"/>
                <w:sz w:val="16"/>
                <w:szCs w:val="16"/>
                <w:highlight w:val="none"/>
              </w:rPr>
              <w:t xml:space="preserve">Secretaria de </w:t>
            </w:r>
            <w:r>
              <w:rPr>
                <w:rFonts w:hint="default" w:ascii="Arial" w:hAnsi="Arial" w:cs="Arial"/>
                <w:sz w:val="16"/>
                <w:szCs w:val="16"/>
                <w:highlight w:val="none"/>
                <w:lang w:val="pt-BR"/>
              </w:rPr>
              <w:t>Administração</w:t>
            </w:r>
          </w:p>
        </w:tc>
        <w:tc>
          <w:tcPr>
            <w:tcW w:w="4884" w:type="dxa"/>
            <w:vAlign w:val="center"/>
          </w:tcPr>
          <w:p w14:paraId="088E4156">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eastAsiaTheme="minorHAnsi"/>
                <w:sz w:val="16"/>
                <w:szCs w:val="16"/>
                <w:highlight w:val="none"/>
                <w:lang w:val="pt-BR"/>
              </w:rPr>
            </w:pPr>
            <w:r>
              <w:rPr>
                <w:rFonts w:hint="default" w:ascii="Arial" w:hAnsi="Arial" w:cs="Arial" w:eastAsiaTheme="minorHAnsi"/>
                <w:sz w:val="16"/>
                <w:szCs w:val="16"/>
                <w:highlight w:val="none"/>
                <w:lang w:val="pt-BR"/>
              </w:rPr>
              <w:t>02</w:t>
            </w:r>
          </w:p>
        </w:tc>
      </w:tr>
      <w:tr w14:paraId="3AD4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5D3F45D0">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sz w:val="16"/>
                <w:szCs w:val="16"/>
                <w:highlight w:val="none"/>
                <w:lang w:val="pt-BR"/>
              </w:rPr>
            </w:pPr>
            <w:r>
              <w:rPr>
                <w:rFonts w:hint="default" w:ascii="Arial" w:hAnsi="Arial" w:cs="Arial"/>
                <w:sz w:val="16"/>
                <w:szCs w:val="16"/>
                <w:highlight w:val="none"/>
                <w:lang w:val="pt-BR"/>
              </w:rPr>
              <w:t>Secretaria de Desenvolvimento Social</w:t>
            </w:r>
          </w:p>
        </w:tc>
        <w:tc>
          <w:tcPr>
            <w:tcW w:w="4884" w:type="dxa"/>
            <w:vAlign w:val="center"/>
          </w:tcPr>
          <w:p w14:paraId="34FAA397">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eastAsiaTheme="minorHAnsi"/>
                <w:sz w:val="16"/>
                <w:szCs w:val="16"/>
                <w:highlight w:val="none"/>
                <w:lang w:val="pt-BR"/>
              </w:rPr>
            </w:pPr>
            <w:r>
              <w:rPr>
                <w:rFonts w:hint="default" w:ascii="Arial" w:hAnsi="Arial" w:cs="Arial" w:eastAsiaTheme="minorHAnsi"/>
                <w:sz w:val="16"/>
                <w:szCs w:val="16"/>
                <w:highlight w:val="none"/>
                <w:lang w:val="pt-BR"/>
              </w:rPr>
              <w:t>07</w:t>
            </w:r>
          </w:p>
        </w:tc>
      </w:tr>
      <w:tr w14:paraId="2B053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83" w:type="dxa"/>
            <w:vAlign w:val="center"/>
          </w:tcPr>
          <w:p w14:paraId="3FD7C7A6">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sz w:val="16"/>
                <w:szCs w:val="16"/>
                <w:highlight w:val="none"/>
                <w:lang w:val="pt-BR"/>
              </w:rPr>
            </w:pPr>
            <w:r>
              <w:rPr>
                <w:rFonts w:hint="default" w:ascii="Arial" w:hAnsi="Arial" w:cs="Arial"/>
                <w:sz w:val="16"/>
                <w:szCs w:val="16"/>
                <w:highlight w:val="none"/>
                <w:lang w:val="pt-BR"/>
              </w:rPr>
              <w:t xml:space="preserve">Secretaria de Saúde </w:t>
            </w:r>
          </w:p>
        </w:tc>
        <w:tc>
          <w:tcPr>
            <w:tcW w:w="4884" w:type="dxa"/>
            <w:vAlign w:val="center"/>
          </w:tcPr>
          <w:p w14:paraId="3AD5D155">
            <w:pPr>
              <w:pageBreakBefore w:val="0"/>
              <w:kinsoku/>
              <w:wordWrap/>
              <w:overflowPunct/>
              <w:topLinePunct w:val="0"/>
              <w:autoSpaceDE w:val="0"/>
              <w:autoSpaceDN w:val="0"/>
              <w:bidi w:val="0"/>
              <w:adjustRightInd/>
              <w:snapToGrid/>
              <w:spacing w:after="0" w:line="360" w:lineRule="auto"/>
              <w:ind w:left="0" w:leftChars="0" w:right="0" w:firstLine="0" w:firstLineChars="0"/>
              <w:jc w:val="center"/>
              <w:rPr>
                <w:rFonts w:hint="default" w:ascii="Arial" w:hAnsi="Arial" w:cs="Arial" w:eastAsiaTheme="minorHAnsi"/>
                <w:sz w:val="16"/>
                <w:szCs w:val="16"/>
                <w:highlight w:val="none"/>
                <w:lang w:val="pt-BR"/>
              </w:rPr>
            </w:pPr>
            <w:r>
              <w:rPr>
                <w:rFonts w:hint="default" w:ascii="Arial" w:hAnsi="Arial" w:cs="Arial" w:eastAsiaTheme="minorHAnsi"/>
                <w:sz w:val="16"/>
                <w:szCs w:val="16"/>
                <w:highlight w:val="none"/>
                <w:lang w:val="pt-BR"/>
              </w:rPr>
              <w:t xml:space="preserve">08 e 09 </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758CBEA">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3CDD3738">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33993A6D">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F87E5C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7" w:name="nao_comprovacao_majoracao_mercado"/>
      <w:bookmarkEnd w:id="37"/>
    </w:p>
    <w:p w14:paraId="06CC111E">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8" w:name="majora_preco_mercado_negociacao_frustra"/>
      <w:bookmarkEnd w:id="38"/>
    </w:p>
    <w:p w14:paraId="5F8F3740">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sobre a</w:t>
      </w:r>
      <w:r>
        <w:rPr>
          <w:rFonts w:hint="default" w:ascii="Arial" w:hAnsi="Arial" w:cs="Arial"/>
          <w:sz w:val="17"/>
          <w:szCs w:val="17"/>
        </w:rPr>
        <w:t xml:space="preserve">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1" w:name="_Hlk114504069"/>
      <w:r>
        <w:rPr>
          <w:rStyle w:val="12"/>
          <w:rFonts w:hint="default" w:ascii="Arial" w:hAnsi="Arial" w:eastAsia="Arial" w:cs="Arial"/>
          <w:sz w:val="17"/>
          <w:szCs w:val="17"/>
        </w:rPr>
        <w:t>Lei nº 14.133, de 2021</w:t>
      </w:r>
      <w:bookmarkEnd w:id="41"/>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1"/>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31"/>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42" w:name="_Hlk78351618"/>
      <w:bookmarkEnd w:id="42"/>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E99824F">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2AB3DC7B">
      <w:pPr>
        <w:spacing w:line="240" w:lineRule="auto"/>
        <w:jc w:val="both"/>
        <w:rPr>
          <w:rFonts w:hint="default" w:ascii="Arial" w:hAnsi="Arial" w:cs="Arial"/>
          <w:b/>
          <w:bCs/>
          <w:sz w:val="17"/>
          <w:szCs w:val="17"/>
        </w:rPr>
      </w:pP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E892CE5">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p>
    <w:p w14:paraId="05B8372D">
      <w:pPr>
        <w:pStyle w:val="220"/>
        <w:keepNext w:val="0"/>
        <w:keepLines w:val="0"/>
        <w:pageBreakBefore w:val="0"/>
        <w:widowControl/>
        <w:numPr>
          <w:ilvl w:val="0"/>
          <w:numId w:val="33"/>
        </w:numPr>
        <w:kinsoku/>
        <w:wordWrap/>
        <w:overflowPunct/>
        <w:topLinePunct w:val="0"/>
        <w:bidi w:val="0"/>
        <w:snapToGrid/>
        <w:spacing w:line="240" w:lineRule="auto"/>
        <w:ind w:left="420" w:leftChars="0" w:hanging="420" w:firstLineChars="0"/>
        <w:jc w:val="both"/>
        <w:textAlignment w:val="auto"/>
        <w:rPr>
          <w:rFonts w:hint="default" w:ascii="Arial" w:hAnsi="Arial" w:eastAsiaTheme="minorHAnsi"/>
          <w:sz w:val="17"/>
          <w:szCs w:val="17"/>
          <w:lang w:val="pt-BR" w:eastAsia="en-US"/>
        </w:rPr>
      </w:pPr>
      <w:r>
        <w:rPr>
          <w:rFonts w:hint="default" w:ascii="Arial" w:hAnsi="Arial" w:eastAsiaTheme="minorHAnsi"/>
          <w:b/>
          <w:bCs/>
          <w:sz w:val="17"/>
          <w:szCs w:val="17"/>
          <w:lang w:val="pt-BR" w:eastAsia="en-US"/>
        </w:rPr>
        <w:t xml:space="preserve">Tiago Rodrigues de Souza Reis </w:t>
      </w:r>
      <w:r>
        <w:rPr>
          <w:rFonts w:hint="default" w:ascii="Arial" w:hAnsi="Arial" w:eastAsiaTheme="minorHAnsi"/>
          <w:sz w:val="17"/>
          <w:szCs w:val="17"/>
          <w:lang w:val="pt-BR" w:eastAsia="en-US"/>
        </w:rPr>
        <w:t>(referente a demanda da Secretaria de Administração);</w:t>
      </w:r>
    </w:p>
    <w:p w14:paraId="4921B0D0">
      <w:pPr>
        <w:pStyle w:val="220"/>
        <w:keepNext w:val="0"/>
        <w:keepLines w:val="0"/>
        <w:pageBreakBefore w:val="0"/>
        <w:widowControl/>
        <w:numPr>
          <w:ilvl w:val="0"/>
          <w:numId w:val="33"/>
        </w:numPr>
        <w:kinsoku/>
        <w:wordWrap/>
        <w:overflowPunct/>
        <w:topLinePunct w:val="0"/>
        <w:bidi w:val="0"/>
        <w:snapToGrid/>
        <w:spacing w:line="240" w:lineRule="auto"/>
        <w:ind w:left="420" w:leftChars="0" w:hanging="420" w:firstLineChars="0"/>
        <w:jc w:val="both"/>
        <w:textAlignment w:val="auto"/>
        <w:rPr>
          <w:rFonts w:hint="default" w:ascii="Arial" w:hAnsi="Arial" w:eastAsiaTheme="minorHAnsi"/>
          <w:sz w:val="17"/>
          <w:szCs w:val="17"/>
          <w:lang w:val="pt-BR" w:eastAsia="en-US"/>
        </w:rPr>
      </w:pPr>
      <w:r>
        <w:rPr>
          <w:rFonts w:hint="default" w:ascii="Arial" w:hAnsi="Arial" w:eastAsiaTheme="minorHAnsi"/>
          <w:b/>
          <w:bCs/>
          <w:sz w:val="17"/>
          <w:szCs w:val="17"/>
          <w:lang w:val="pt-BR" w:eastAsia="en-US"/>
        </w:rPr>
        <w:t>Jonas Barbosa</w:t>
      </w:r>
      <w:r>
        <w:rPr>
          <w:rFonts w:hint="default" w:ascii="Arial" w:hAnsi="Arial" w:eastAsiaTheme="minorHAnsi"/>
          <w:sz w:val="17"/>
          <w:szCs w:val="17"/>
          <w:lang w:val="pt-BR" w:eastAsia="en-US"/>
        </w:rPr>
        <w:t xml:space="preserve"> (referente a demanda da Secretaria de Saúde); </w:t>
      </w:r>
    </w:p>
    <w:p w14:paraId="44A4F02F">
      <w:pPr>
        <w:pStyle w:val="220"/>
        <w:keepNext w:val="0"/>
        <w:keepLines w:val="0"/>
        <w:pageBreakBefore w:val="0"/>
        <w:widowControl/>
        <w:numPr>
          <w:ilvl w:val="0"/>
          <w:numId w:val="33"/>
        </w:numPr>
        <w:kinsoku/>
        <w:wordWrap/>
        <w:overflowPunct/>
        <w:topLinePunct w:val="0"/>
        <w:bidi w:val="0"/>
        <w:snapToGrid/>
        <w:spacing w:line="240" w:lineRule="auto"/>
        <w:ind w:left="420" w:leftChars="0" w:hanging="420" w:firstLineChars="0"/>
        <w:jc w:val="both"/>
        <w:textAlignment w:val="auto"/>
        <w:rPr>
          <w:rFonts w:hint="default" w:ascii="Arial" w:hAnsi="Arial" w:cs="Arial" w:eastAsiaTheme="minorHAnsi"/>
          <w:sz w:val="17"/>
          <w:szCs w:val="17"/>
          <w:lang w:val="pt-BR" w:eastAsia="en-US"/>
        </w:rPr>
      </w:pPr>
      <w:r>
        <w:rPr>
          <w:rFonts w:hint="default" w:ascii="Arial" w:hAnsi="Arial" w:eastAsiaTheme="minorHAnsi"/>
          <w:b/>
          <w:bCs/>
          <w:sz w:val="17"/>
          <w:szCs w:val="17"/>
          <w:lang w:val="pt-BR" w:eastAsia="en-US"/>
        </w:rPr>
        <w:t>Carla Rocha Patrício</w:t>
      </w:r>
      <w:r>
        <w:rPr>
          <w:rFonts w:hint="default" w:ascii="Arial" w:hAnsi="Arial" w:eastAsiaTheme="minorHAnsi"/>
          <w:sz w:val="17"/>
          <w:szCs w:val="17"/>
          <w:lang w:val="pt-BR" w:eastAsia="en-US"/>
        </w:rPr>
        <w:t xml:space="preserve"> (referente a demanda da Secretaria de Desenvolvimento Social). </w:t>
      </w:r>
    </w:p>
    <w:p w14:paraId="545CB7E3">
      <w:pPr>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15.4 </w:t>
      </w:r>
      <w:r>
        <w:rPr>
          <w:rFonts w:ascii="Arial" w:hAnsi="Arial" w:cs="Arial"/>
          <w:sz w:val="17"/>
          <w:szCs w:val="17"/>
        </w:rPr>
        <w:t>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5</w:t>
      </w:r>
      <w:r>
        <w:rPr>
          <w:rFonts w:hint="default" w:ascii="Arial" w:hAnsi="Arial" w:cs="Arial" w:eastAsiaTheme="minorHAnsi"/>
          <w:b w:val="0"/>
          <w:bCs w:val="0"/>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168/2025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0</w:t>
      </w:r>
      <w:r>
        <w:rPr>
          <w:rFonts w:hint="default" w:ascii="Arial" w:hAnsi="Arial" w:cs="Arial"/>
          <w:b/>
          <w:bCs/>
          <w:sz w:val="20"/>
          <w:szCs w:val="20"/>
          <w:lang w:val="pt-BR"/>
        </w:rPr>
        <w:t>79/2025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077/2025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4"/>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20"/>
          <w:szCs w:val="20"/>
        </w:rPr>
      </w:pPr>
    </w:p>
    <w:p w14:paraId="7352D0C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168/2025</w:t>
      </w:r>
    </w:p>
    <w:p w14:paraId="6D81BFA3">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0</w:t>
      </w:r>
      <w:r>
        <w:rPr>
          <w:rFonts w:hint="default" w:ascii="Arial" w:hAnsi="Arial" w:cs="Arial"/>
          <w:b/>
          <w:bCs/>
          <w:sz w:val="20"/>
          <w:szCs w:val="20"/>
          <w:lang w:val="pt-BR"/>
        </w:rPr>
        <w:t>79/2025</w:t>
      </w:r>
    </w:p>
    <w:p w14:paraId="52297B96">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077/2025</w:t>
      </w:r>
    </w:p>
    <w:p w14:paraId="4C97BEE0">
      <w:pPr>
        <w:ind w:left="-284" w:firstLine="284"/>
        <w:jc w:val="both"/>
        <w:rPr>
          <w:rFonts w:hint="default" w:ascii="Arial" w:hAnsi="Arial" w:cs="Arial" w:eastAsiaTheme="minorHAnsi"/>
          <w:sz w:val="20"/>
          <w:szCs w:val="20"/>
        </w:rPr>
      </w:pPr>
    </w:p>
    <w:p w14:paraId="3ED9427D">
      <w:pPr>
        <w:ind w:left="-284" w:firstLine="284"/>
        <w:jc w:val="both"/>
        <w:rPr>
          <w:rFonts w:hint="default" w:ascii="Arial" w:hAnsi="Arial" w:cs="Arial" w:eastAsiaTheme="minorHAnsi"/>
          <w:sz w:val="18"/>
          <w:szCs w:val="18"/>
        </w:rPr>
      </w:pPr>
    </w:p>
    <w:p w14:paraId="30B3A090">
      <w:pPr>
        <w:autoSpaceDE w:val="0"/>
        <w:autoSpaceDN w:val="0"/>
        <w:adjustRightInd w:val="0"/>
        <w:jc w:val="both"/>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 w:name="LiberationSerif-Bold">
    <w:altName w:val="Cambria"/>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079/2025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D891D"/>
    <w:multiLevelType w:val="multilevel"/>
    <w:tmpl w:val="98AD891D"/>
    <w:lvl w:ilvl="0" w:tentative="0">
      <w:start w:val="1"/>
      <w:numFmt w:val="decimal"/>
      <w:suff w:val="space"/>
      <w:lvlText w:val="%1."/>
      <w:lvlJc w:val="left"/>
      <w:pPr>
        <w:tabs>
          <w:tab w:val="left" w:pos="0"/>
        </w:tabs>
        <w:ind w:left="0" w:firstLine="0"/>
      </w:pPr>
      <w:rPr>
        <w:rFonts w:ascii="Arial" w:hAnsi="Arial"/>
        <w:b/>
        <w:bCs/>
        <w:sz w:val="22"/>
        <w:szCs w:val="24"/>
      </w:rPr>
    </w:lvl>
    <w:lvl w:ilvl="1" w:tentative="0">
      <w:start w:val="1"/>
      <w:numFmt w:val="decimal"/>
      <w:suff w:val="space"/>
      <w:lvlText w:val="%1.%2."/>
      <w:lvlJc w:val="left"/>
      <w:pPr>
        <w:tabs>
          <w:tab w:val="left" w:pos="0"/>
        </w:tabs>
        <w:ind w:left="0" w:firstLine="0"/>
      </w:pPr>
      <w:rPr>
        <w:rFonts w:ascii="Arial" w:hAnsi="Arial"/>
        <w:b/>
        <w:bCs/>
        <w:sz w:val="22"/>
        <w:szCs w:val="24"/>
      </w:rPr>
    </w:lvl>
    <w:lvl w:ilvl="2" w:tentative="0">
      <w:start w:val="1"/>
      <w:numFmt w:val="decimal"/>
      <w:suff w:val="space"/>
      <w:lvlText w:val="%1.%2.%3."/>
      <w:lvlJc w:val="left"/>
      <w:pPr>
        <w:tabs>
          <w:tab w:val="left" w:pos="0"/>
        </w:tabs>
        <w:ind w:left="0" w:firstLine="0"/>
      </w:pPr>
      <w:rPr>
        <w:rFonts w:ascii="Arial" w:hAnsi="Arial"/>
        <w:b/>
        <w:bCs/>
        <w:sz w:val="22"/>
        <w:szCs w:val="24"/>
      </w:rPr>
    </w:lvl>
    <w:lvl w:ilvl="3" w:tentative="0">
      <w:start w:val="1"/>
      <w:numFmt w:val="lowerLetter"/>
      <w:suff w:val="space"/>
      <w:lvlText w:val="%4)"/>
      <w:lvlJc w:val="left"/>
      <w:pPr>
        <w:tabs>
          <w:tab w:val="left" w:pos="0"/>
        </w:tabs>
        <w:ind w:left="0" w:firstLine="0"/>
      </w:pPr>
      <w:rPr>
        <w:rFonts w:hint="default" w:ascii="Arial" w:hAnsi="Arial"/>
        <w:b/>
        <w:bCs/>
        <w:sz w:val="17"/>
        <w:szCs w:val="17"/>
      </w:rPr>
    </w:lvl>
    <w:lvl w:ilvl="4" w:tentative="0">
      <w:start w:val="1"/>
      <w:numFmt w:val="bullet"/>
      <w:suff w:val="space"/>
      <w:lvlText w:val=""/>
      <w:lvlJc w:val="left"/>
      <w:pPr>
        <w:tabs>
          <w:tab w:val="left" w:pos="0"/>
        </w:tabs>
        <w:ind w:left="0" w:firstLine="0"/>
      </w:pPr>
      <w:rPr>
        <w:rFonts w:hint="default" w:ascii="Symbol" w:hAnsi="Symbol" w:cs="Symbol"/>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CAD4EF46"/>
    <w:multiLevelType w:val="singleLevel"/>
    <w:tmpl w:val="CAD4EF4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EDBADF8B"/>
    <w:multiLevelType w:val="multilevel"/>
    <w:tmpl w:val="EDBADF8B"/>
    <w:lvl w:ilvl="0" w:tentative="0">
      <w:start w:val="10"/>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8">
    <w:nsid w:val="08562DCE"/>
    <w:multiLevelType w:val="singleLevel"/>
    <w:tmpl w:val="08562DCE"/>
    <w:lvl w:ilvl="0" w:tentative="0">
      <w:start w:val="1"/>
      <w:numFmt w:val="lowerLetter"/>
      <w:lvlText w:val="%1)"/>
      <w:lvlJc w:val="left"/>
      <w:pPr>
        <w:tabs>
          <w:tab w:val="left" w:pos="425"/>
        </w:tabs>
        <w:ind w:left="425" w:leftChars="0" w:hanging="425" w:firstLineChars="0"/>
      </w:pPr>
      <w:rPr>
        <w:rFonts w:hint="default"/>
      </w:rPr>
    </w:lvl>
  </w:abstractNum>
  <w:abstractNum w:abstractNumId="9">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11">
    <w:nsid w:val="0E98F9CD"/>
    <w:multiLevelType w:val="multilevel"/>
    <w:tmpl w:val="0E98F9CD"/>
    <w:lvl w:ilvl="0" w:tentative="0">
      <w:start w:val="11"/>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2">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3">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4">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6">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0">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6421523D"/>
    <w:multiLevelType w:val="singleLevel"/>
    <w:tmpl w:val="6421523D"/>
    <w:lvl w:ilvl="0" w:tentative="0">
      <w:start w:val="18"/>
      <w:numFmt w:val="decimal"/>
      <w:suff w:val="space"/>
      <w:lvlText w:val="%1."/>
      <w:lvlJc w:val="left"/>
    </w:lvl>
  </w:abstractNum>
  <w:abstractNum w:abstractNumId="25">
    <w:nsid w:val="65952C13"/>
    <w:multiLevelType w:val="singleLevel"/>
    <w:tmpl w:val="65952C13"/>
    <w:lvl w:ilvl="0" w:tentative="0">
      <w:start w:val="1"/>
      <w:numFmt w:val="bullet"/>
      <w:lvlText w:val=""/>
      <w:lvlJc w:val="left"/>
      <w:pPr>
        <w:tabs>
          <w:tab w:val="left" w:pos="420"/>
        </w:tabs>
        <w:ind w:left="420" w:leftChars="0" w:hanging="420" w:firstLineChars="0"/>
      </w:pPr>
      <w:rPr>
        <w:rFonts w:hint="default" w:ascii="Wingdings" w:hAnsi="Wingdings"/>
        <w:sz w:val="17"/>
        <w:szCs w:val="17"/>
      </w:rPr>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20"/>
  </w:num>
  <w:num w:numId="2">
    <w:abstractNumId w:val="17"/>
  </w:num>
  <w:num w:numId="3">
    <w:abstractNumId w:val="28"/>
  </w:num>
  <w:num w:numId="4">
    <w:abstractNumId w:val="30"/>
  </w:num>
  <w:num w:numId="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3"/>
  </w:num>
  <w:num w:numId="10">
    <w:abstractNumId w:val="31"/>
  </w:num>
  <w:num w:numId="11">
    <w:abstractNumId w:val="29"/>
  </w:num>
  <w:num w:numId="12">
    <w:abstractNumId w:val="2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0"/>
  </w:num>
  <w:num w:numId="15">
    <w:abstractNumId w:val="15"/>
  </w:num>
  <w:num w:numId="16">
    <w:abstractNumId w:val="7"/>
  </w:num>
  <w:num w:numId="17">
    <w:abstractNumId w:val="4"/>
  </w:num>
  <w:num w:numId="18">
    <w:abstractNumId w:val="24"/>
  </w:num>
  <w:num w:numId="19">
    <w:abstractNumId w:val="16"/>
  </w:num>
  <w:num w:numId="20">
    <w:abstractNumId w:val="8"/>
  </w:num>
  <w:num w:numId="21">
    <w:abstractNumId w:val="0"/>
  </w:num>
  <w:num w:numId="22">
    <w:abstractNumId w:val="25"/>
  </w:num>
  <w:num w:numId="23">
    <w:abstractNumId w:val="3"/>
  </w:num>
  <w:num w:numId="24">
    <w:abstractNumId w:val="11"/>
  </w:num>
  <w:num w:numId="25">
    <w:abstractNumId w:val="12"/>
  </w:num>
  <w:num w:numId="26">
    <w:abstractNumId w:val="19"/>
  </w:num>
  <w:num w:numId="27">
    <w:abstractNumId w:val="13"/>
  </w:num>
  <w:num w:numId="28">
    <w:abstractNumId w:val="14"/>
  </w:num>
  <w:num w:numId="29">
    <w:abstractNumId w:val="6"/>
  </w:num>
  <w:num w:numId="30">
    <w:abstractNumId w:val="32"/>
  </w:num>
  <w:num w:numId="31">
    <w:abstractNumId w:val="21"/>
  </w:num>
  <w:num w:numId="32">
    <w:abstractNumId w:val="5"/>
  </w:num>
  <w:num w:numId="33">
    <w:abstractNumId w:val="2"/>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657E55"/>
    <w:rsid w:val="017659F6"/>
    <w:rsid w:val="035930BB"/>
    <w:rsid w:val="03B271D9"/>
    <w:rsid w:val="04942090"/>
    <w:rsid w:val="05315411"/>
    <w:rsid w:val="05B22507"/>
    <w:rsid w:val="05C36005"/>
    <w:rsid w:val="05D766F0"/>
    <w:rsid w:val="06626E08"/>
    <w:rsid w:val="06A40338"/>
    <w:rsid w:val="071661B3"/>
    <w:rsid w:val="071B07B5"/>
    <w:rsid w:val="071B739D"/>
    <w:rsid w:val="083060FE"/>
    <w:rsid w:val="0A1A36A0"/>
    <w:rsid w:val="0AC61217"/>
    <w:rsid w:val="0ACE4448"/>
    <w:rsid w:val="0B2E0FAF"/>
    <w:rsid w:val="0C28597F"/>
    <w:rsid w:val="0C6254CE"/>
    <w:rsid w:val="0C9B62D5"/>
    <w:rsid w:val="0CFA6157"/>
    <w:rsid w:val="0D084D71"/>
    <w:rsid w:val="0D0A6A9C"/>
    <w:rsid w:val="0E347678"/>
    <w:rsid w:val="0EC01DBF"/>
    <w:rsid w:val="0F0561C0"/>
    <w:rsid w:val="0F085E08"/>
    <w:rsid w:val="108D148E"/>
    <w:rsid w:val="10B63FE7"/>
    <w:rsid w:val="11C747A2"/>
    <w:rsid w:val="123371E8"/>
    <w:rsid w:val="134A4E0F"/>
    <w:rsid w:val="16233B71"/>
    <w:rsid w:val="16240579"/>
    <w:rsid w:val="16BC1BDB"/>
    <w:rsid w:val="1853612C"/>
    <w:rsid w:val="19454582"/>
    <w:rsid w:val="19583C7B"/>
    <w:rsid w:val="1BB15E7B"/>
    <w:rsid w:val="1C74326B"/>
    <w:rsid w:val="1DAA464F"/>
    <w:rsid w:val="1E1B0DF1"/>
    <w:rsid w:val="1FAE0C8A"/>
    <w:rsid w:val="209C70ED"/>
    <w:rsid w:val="20AF4B58"/>
    <w:rsid w:val="21523992"/>
    <w:rsid w:val="22B343FA"/>
    <w:rsid w:val="22DF6543"/>
    <w:rsid w:val="243F4EA1"/>
    <w:rsid w:val="24B0470C"/>
    <w:rsid w:val="24F84421"/>
    <w:rsid w:val="25E45536"/>
    <w:rsid w:val="25FD47AF"/>
    <w:rsid w:val="261F7EF8"/>
    <w:rsid w:val="26467D5D"/>
    <w:rsid w:val="26A522E5"/>
    <w:rsid w:val="26AB2EEF"/>
    <w:rsid w:val="26C92330"/>
    <w:rsid w:val="2893739E"/>
    <w:rsid w:val="289D2943"/>
    <w:rsid w:val="28F35E71"/>
    <w:rsid w:val="29A90543"/>
    <w:rsid w:val="29BB2501"/>
    <w:rsid w:val="29F03C89"/>
    <w:rsid w:val="2BA5188B"/>
    <w:rsid w:val="2CF134CA"/>
    <w:rsid w:val="2E3859E0"/>
    <w:rsid w:val="2E514506"/>
    <w:rsid w:val="2E611FB6"/>
    <w:rsid w:val="2E7471D0"/>
    <w:rsid w:val="2E9E5CBA"/>
    <w:rsid w:val="2F462A0C"/>
    <w:rsid w:val="2FC254E7"/>
    <w:rsid w:val="30704386"/>
    <w:rsid w:val="31151E44"/>
    <w:rsid w:val="3146053A"/>
    <w:rsid w:val="31E13090"/>
    <w:rsid w:val="339211DF"/>
    <w:rsid w:val="341F7A74"/>
    <w:rsid w:val="3572793B"/>
    <w:rsid w:val="35BA13B5"/>
    <w:rsid w:val="35BE6D72"/>
    <w:rsid w:val="36153AC8"/>
    <w:rsid w:val="36D17D70"/>
    <w:rsid w:val="36E91DC4"/>
    <w:rsid w:val="37B07013"/>
    <w:rsid w:val="39C34753"/>
    <w:rsid w:val="39ED5597"/>
    <w:rsid w:val="39FE0F51"/>
    <w:rsid w:val="3A335D0B"/>
    <w:rsid w:val="3A782F7C"/>
    <w:rsid w:val="3A8D7822"/>
    <w:rsid w:val="3AE54320"/>
    <w:rsid w:val="3B36765E"/>
    <w:rsid w:val="3BA60981"/>
    <w:rsid w:val="3BBA2084"/>
    <w:rsid w:val="3E952C82"/>
    <w:rsid w:val="3FD7053F"/>
    <w:rsid w:val="417501F3"/>
    <w:rsid w:val="41AD1B63"/>
    <w:rsid w:val="4213205F"/>
    <w:rsid w:val="42856917"/>
    <w:rsid w:val="42FB4AF3"/>
    <w:rsid w:val="431B5DEF"/>
    <w:rsid w:val="43C87141"/>
    <w:rsid w:val="43CF3F4E"/>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4730BA"/>
    <w:rsid w:val="4D886C5B"/>
    <w:rsid w:val="4D927F12"/>
    <w:rsid w:val="4D9B2B7B"/>
    <w:rsid w:val="4DFA5CD6"/>
    <w:rsid w:val="4E4A729A"/>
    <w:rsid w:val="4FDA3AB0"/>
    <w:rsid w:val="505E3468"/>
    <w:rsid w:val="50B5468B"/>
    <w:rsid w:val="51453A91"/>
    <w:rsid w:val="51C874F1"/>
    <w:rsid w:val="51CF3978"/>
    <w:rsid w:val="51D356B8"/>
    <w:rsid w:val="52465311"/>
    <w:rsid w:val="528511B2"/>
    <w:rsid w:val="52CF109F"/>
    <w:rsid w:val="532E1087"/>
    <w:rsid w:val="54C274A3"/>
    <w:rsid w:val="55700B2B"/>
    <w:rsid w:val="55B9292F"/>
    <w:rsid w:val="571A7074"/>
    <w:rsid w:val="57877298"/>
    <w:rsid w:val="58614E3B"/>
    <w:rsid w:val="59163CA5"/>
    <w:rsid w:val="59194FF3"/>
    <w:rsid w:val="5943498D"/>
    <w:rsid w:val="594C2058"/>
    <w:rsid w:val="5B0972E9"/>
    <w:rsid w:val="5BC449ED"/>
    <w:rsid w:val="5BE30970"/>
    <w:rsid w:val="5D230C5E"/>
    <w:rsid w:val="5D7C74C4"/>
    <w:rsid w:val="5DBB20D6"/>
    <w:rsid w:val="5DF247AE"/>
    <w:rsid w:val="5F6D1DB8"/>
    <w:rsid w:val="6212532B"/>
    <w:rsid w:val="63256D8E"/>
    <w:rsid w:val="63523981"/>
    <w:rsid w:val="63721B28"/>
    <w:rsid w:val="63F5795B"/>
    <w:rsid w:val="648D429C"/>
    <w:rsid w:val="66CB55FB"/>
    <w:rsid w:val="67E30105"/>
    <w:rsid w:val="685F2D49"/>
    <w:rsid w:val="68901E54"/>
    <w:rsid w:val="694158BA"/>
    <w:rsid w:val="69B47C24"/>
    <w:rsid w:val="69D22C2B"/>
    <w:rsid w:val="69D956AD"/>
    <w:rsid w:val="6A902988"/>
    <w:rsid w:val="6AB61517"/>
    <w:rsid w:val="6C041C46"/>
    <w:rsid w:val="6CAC2460"/>
    <w:rsid w:val="6E114EEB"/>
    <w:rsid w:val="6E6B7E36"/>
    <w:rsid w:val="6E981537"/>
    <w:rsid w:val="6F3239AE"/>
    <w:rsid w:val="6FD12C00"/>
    <w:rsid w:val="71A12E7C"/>
    <w:rsid w:val="71AE1385"/>
    <w:rsid w:val="725A39AC"/>
    <w:rsid w:val="7421118B"/>
    <w:rsid w:val="744F69BD"/>
    <w:rsid w:val="750C7615"/>
    <w:rsid w:val="75463962"/>
    <w:rsid w:val="75D743E8"/>
    <w:rsid w:val="7637387F"/>
    <w:rsid w:val="76846FE7"/>
    <w:rsid w:val="77110C43"/>
    <w:rsid w:val="77937704"/>
    <w:rsid w:val="784150D0"/>
    <w:rsid w:val="78904661"/>
    <w:rsid w:val="79924C25"/>
    <w:rsid w:val="79E72D0B"/>
    <w:rsid w:val="7A3A4D14"/>
    <w:rsid w:val="7AE77965"/>
    <w:rsid w:val="7AF50CCA"/>
    <w:rsid w:val="7B7E1B28"/>
    <w:rsid w:val="7BED703F"/>
    <w:rsid w:val="7F064067"/>
    <w:rsid w:val="7F401B17"/>
    <w:rsid w:val="7F8F7D5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2">
    <w:name w:val="Nível 1-Sem Num Preto"/>
    <w:basedOn w:val="343"/>
    <w:qFormat/>
    <w:uiPriority w:val="0"/>
    <w:pPr>
      <w:tabs>
        <w:tab w:val="left" w:pos="567"/>
      </w:tabs>
    </w:pPr>
    <w:rPr>
      <w:color w:val="auto"/>
      <w:lang w:eastAsia="zh-CN" w:bidi="hi-IN"/>
    </w:rPr>
  </w:style>
  <w:style w:type="paragraph" w:customStyle="1" w:styleId="343">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1</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2025-09-19T18:51:32Z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259E5F8A4147439C9924670D8356F83E_13</vt:lpwstr>
  </property>
</Properties>
</file>